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AD" w:rsidRPr="001C3DAD" w:rsidRDefault="001C3DAD" w:rsidP="001C3DAD">
      <w:pPr>
        <w:jc w:val="center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1C3DAD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LA GRENOUILLE A GRANDE BOUCHE – LE TAMANOIR</w:t>
      </w:r>
    </w:p>
    <w:p w:rsidR="001C3DAD" w:rsidRPr="001C3DAD" w:rsidRDefault="001C3DAD" w:rsidP="001C3DAD">
      <w:pPr>
        <w:jc w:val="righ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C3DA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Séance 2/8</w:t>
      </w:r>
    </w:p>
    <w:p w:rsidR="00A1667D" w:rsidRDefault="00A1667D" w:rsidP="00A1667D">
      <w:pPr>
        <w:ind w:left="360"/>
        <w:rPr>
          <w:rFonts w:asciiTheme="minorHAnsi" w:hAnsiTheme="minorHAnsi" w:cstheme="minorHAnsi"/>
          <w:b/>
        </w:rPr>
      </w:pPr>
    </w:p>
    <w:p w:rsidR="008E3DCD" w:rsidRDefault="00A1667D" w:rsidP="00A1667D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Groupe A : </w:t>
      </w:r>
      <w:r w:rsidR="001E2961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, </w:t>
      </w:r>
      <w:r w:rsidR="001E2961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, </w:t>
      </w:r>
      <w:r w:rsidR="001E2961">
        <w:rPr>
          <w:rFonts w:asciiTheme="minorHAnsi" w:hAnsiTheme="minorHAnsi" w:cstheme="minorHAnsi"/>
          <w:b/>
        </w:rPr>
        <w:t>Am</w:t>
      </w:r>
      <w:r>
        <w:rPr>
          <w:rFonts w:asciiTheme="minorHAnsi" w:hAnsiTheme="minorHAnsi" w:cstheme="minorHAnsi"/>
          <w:b/>
        </w:rPr>
        <w:t>, 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8E3DCD" w:rsidTr="008E3DCD">
        <w:tc>
          <w:tcPr>
            <w:tcW w:w="15128" w:type="dxa"/>
          </w:tcPr>
          <w:p w:rsidR="008E3DCD" w:rsidRDefault="008E3DCD" w:rsidP="008E3D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Objectifs de séance :</w:t>
            </w:r>
          </w:p>
          <w:p w:rsidR="008E3DCD" w:rsidRPr="006A68ED" w:rsidRDefault="008E3DCD" w:rsidP="008E3DC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A68ED">
              <w:rPr>
                <w:rFonts w:ascii="Verdana" w:hAnsi="Verdana"/>
              </w:rPr>
              <w:t>Connaître à l’oral et reconnaître à l’écrit les animaux de l’album</w:t>
            </w:r>
            <w:r>
              <w:rPr>
                <w:rFonts w:ascii="Verdana" w:hAnsi="Verdana"/>
              </w:rPr>
              <w:t xml:space="preserve"> = </w:t>
            </w:r>
            <w:r w:rsidRPr="00A1667D">
              <w:rPr>
                <w:rFonts w:ascii="Verdana" w:hAnsi="Verdana"/>
                <w:i/>
              </w:rPr>
              <w:t>tamanoir, grenouille, fourmis</w:t>
            </w:r>
          </w:p>
          <w:p w:rsidR="008E3DCD" w:rsidRPr="006A68ED" w:rsidRDefault="008E3DCD" w:rsidP="008E3DC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A68ED">
              <w:rPr>
                <w:rFonts w:ascii="Verdana" w:hAnsi="Verdana"/>
              </w:rPr>
              <w:t xml:space="preserve">Associer l’adjectif </w:t>
            </w:r>
            <w:r>
              <w:rPr>
                <w:rFonts w:ascii="Verdana" w:hAnsi="Verdana"/>
              </w:rPr>
              <w:t>« </w:t>
            </w:r>
            <w:r w:rsidRPr="00A1667D">
              <w:rPr>
                <w:rFonts w:ascii="Verdana" w:hAnsi="Verdana"/>
                <w:i/>
              </w:rPr>
              <w:t>collant</w:t>
            </w:r>
            <w:r>
              <w:rPr>
                <w:rFonts w:ascii="Verdana" w:hAnsi="Verdana"/>
              </w:rPr>
              <w:t> » au tamanoir</w:t>
            </w:r>
          </w:p>
          <w:p w:rsidR="008E3DCD" w:rsidRDefault="008E3DCD" w:rsidP="008E3DC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A68ED">
              <w:rPr>
                <w:rFonts w:ascii="Verdana" w:hAnsi="Verdana"/>
              </w:rPr>
              <w:t>Reconnaître et manipuler la structure répétitive</w:t>
            </w:r>
          </w:p>
          <w:p w:rsidR="008E3DCD" w:rsidRPr="009A50AC" w:rsidRDefault="008E3DCD" w:rsidP="008E3DC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Comprendre l’histoire</w:t>
            </w:r>
          </w:p>
          <w:p w:rsidR="008E3DCD" w:rsidRDefault="008E3DCD" w:rsidP="001C3DAD">
            <w:pPr>
              <w:rPr>
                <w:rFonts w:asciiTheme="minorHAnsi" w:hAnsiTheme="minorHAnsi" w:cstheme="minorHAnsi"/>
              </w:rPr>
            </w:pPr>
          </w:p>
        </w:tc>
      </w:tr>
    </w:tbl>
    <w:p w:rsidR="001C3DAD" w:rsidRDefault="001C3DAD" w:rsidP="001C3DAD">
      <w:pPr>
        <w:rPr>
          <w:rFonts w:asciiTheme="minorHAnsi" w:hAnsiTheme="minorHAnsi" w:cstheme="minorHAnsi"/>
          <w:b/>
        </w:rPr>
      </w:pPr>
    </w:p>
    <w:p w:rsidR="008E3DCD" w:rsidRDefault="008E3DCD" w:rsidP="001C3DAD">
      <w:pPr>
        <w:rPr>
          <w:rFonts w:asciiTheme="minorHAnsi" w:hAnsiTheme="minorHAnsi" w:cstheme="minorHAnsi"/>
          <w:b/>
        </w:rPr>
      </w:pPr>
    </w:p>
    <w:p w:rsidR="001C3DAD" w:rsidRPr="005F0654" w:rsidRDefault="001C3DAD" w:rsidP="001C3DAD">
      <w:pPr>
        <w:rPr>
          <w:rFonts w:asciiTheme="minorHAnsi" w:hAnsiTheme="minorHAnsi" w:cstheme="minorHAnsi"/>
          <w:b/>
        </w:rPr>
      </w:pPr>
      <w:r w:rsidRPr="005F0654">
        <w:rPr>
          <w:rFonts w:asciiTheme="minorHAnsi" w:hAnsiTheme="minorHAnsi" w:cstheme="minorHAnsi"/>
          <w:b/>
        </w:rPr>
        <w:t xml:space="preserve">Compétences visées : </w:t>
      </w:r>
    </w:p>
    <w:p w:rsidR="001C3DAD" w:rsidRPr="005F0654" w:rsidRDefault="001C3DAD" w:rsidP="001C3DA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395"/>
        <w:gridCol w:w="4110"/>
      </w:tblGrid>
      <w:tr w:rsidR="001C3DAD" w:rsidRPr="005F0654" w:rsidTr="00A1667D">
        <w:tc>
          <w:tcPr>
            <w:tcW w:w="5665" w:type="dxa"/>
            <w:shd w:val="clear" w:color="auto" w:fill="D9D9D9" w:themeFill="background1" w:themeFillShade="D9"/>
          </w:tcPr>
          <w:p w:rsidR="001C3DAD" w:rsidRPr="005F0654" w:rsidRDefault="001E2961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1C3DAD" w:rsidRPr="005F0654">
              <w:rPr>
                <w:rFonts w:asciiTheme="minorHAnsi" w:hAnsiTheme="minorHAnsi" w:cstheme="minorHAnsi"/>
                <w:b/>
              </w:rPr>
              <w:t xml:space="preserve"> et </w:t>
            </w: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C3DAD" w:rsidRPr="005F0654" w:rsidRDefault="001E2961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1C3DAD" w:rsidRPr="005F0654" w:rsidRDefault="001C3DAD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654">
              <w:rPr>
                <w:rFonts w:asciiTheme="minorHAnsi" w:hAnsiTheme="minorHAnsi" w:cstheme="minorHAnsi"/>
                <w:b/>
              </w:rPr>
              <w:t>Al</w:t>
            </w:r>
          </w:p>
        </w:tc>
      </w:tr>
      <w:tr w:rsidR="00A1667D" w:rsidRPr="005F0654" w:rsidTr="00C176D2">
        <w:tc>
          <w:tcPr>
            <w:tcW w:w="14170" w:type="dxa"/>
            <w:gridSpan w:val="3"/>
            <w:shd w:val="clear" w:color="auto" w:fill="B4C6E7" w:themeFill="accent1" w:themeFillTint="66"/>
          </w:tcPr>
          <w:p w:rsidR="00A1667D" w:rsidRPr="009D472E" w:rsidRDefault="00A1667D" w:rsidP="00220410">
            <w:pPr>
              <w:rPr>
                <w:rFonts w:asciiTheme="minorHAnsi" w:hAnsiTheme="minorHAnsi" w:cstheme="minorHAnsi"/>
              </w:rPr>
            </w:pPr>
            <w:r w:rsidRPr="006A68ED">
              <w:rPr>
                <w:rFonts w:ascii="Verdana" w:hAnsi="Verdana"/>
                <w:b/>
              </w:rPr>
              <w:t>Mobiliser le langage dans toutes ses dimension</w:t>
            </w:r>
            <w:r>
              <w:rPr>
                <w:rFonts w:ascii="Verdana" w:hAnsi="Verdana"/>
                <w:b/>
              </w:rPr>
              <w:t>s</w:t>
            </w:r>
          </w:p>
        </w:tc>
      </w:tr>
      <w:tr w:rsidR="00A1667D" w:rsidRPr="005F0654" w:rsidTr="001A594D">
        <w:tc>
          <w:tcPr>
            <w:tcW w:w="14170" w:type="dxa"/>
            <w:gridSpan w:val="3"/>
          </w:tcPr>
          <w:p w:rsidR="00A1667D" w:rsidRPr="008E3DCD" w:rsidRDefault="00A1667D" w:rsidP="008E3DCD">
            <w:pPr>
              <w:pStyle w:val="Paragraphedeliste"/>
              <w:ind w:left="360"/>
              <w:rPr>
                <w:rFonts w:ascii="Verdana" w:hAnsi="Verdana"/>
                <w:b/>
                <w:u w:val="single"/>
              </w:rPr>
            </w:pPr>
            <w:r w:rsidRPr="00A1667D">
              <w:rPr>
                <w:rFonts w:ascii="Verdana" w:hAnsi="Verdana"/>
                <w:u w:val="single"/>
              </w:rPr>
              <w:t>Oral</w:t>
            </w:r>
          </w:p>
          <w:p w:rsidR="00A1667D" w:rsidRPr="00A1667D" w:rsidRDefault="00A1667D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A166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Oser entrer en communication : </w:t>
            </w:r>
            <w:r w:rsidRPr="006A68ED">
              <w:rPr>
                <w:rFonts w:ascii="Verdana" w:hAnsi="Verdana"/>
              </w:rPr>
              <w:t>Communiquer avec les adultes et les autres enfants en se faisant comprendre.</w:t>
            </w:r>
          </w:p>
        </w:tc>
      </w:tr>
      <w:tr w:rsidR="00A1667D" w:rsidRPr="005F0654" w:rsidTr="00A1667D">
        <w:tc>
          <w:tcPr>
            <w:tcW w:w="5665" w:type="dxa"/>
          </w:tcPr>
          <w:p w:rsidR="00A1667D" w:rsidRPr="00A1667D" w:rsidRDefault="00A1667D" w:rsidP="00A1667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Comprendre et apprendre : </w:t>
            </w:r>
            <w:r w:rsidRPr="006A68ED">
              <w:rPr>
                <w:rFonts w:ascii="Verdana" w:hAnsi="Verdana"/>
              </w:rPr>
              <w:t>Pratiquer divers usages du langage oral : raconter, décrire, évoquer, expliquer, questionner, proposer des solutions, discuter un point de vue.</w:t>
            </w:r>
          </w:p>
        </w:tc>
        <w:tc>
          <w:tcPr>
            <w:tcW w:w="4395" w:type="dxa"/>
          </w:tcPr>
          <w:p w:rsidR="00A1667D" w:rsidRPr="00A1667D" w:rsidRDefault="00A1667D" w:rsidP="00220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A1667D" w:rsidRPr="009D472E" w:rsidRDefault="00A1667D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A1667D" w:rsidRPr="005F0654" w:rsidTr="00220410">
        <w:tc>
          <w:tcPr>
            <w:tcW w:w="5665" w:type="dxa"/>
          </w:tcPr>
          <w:p w:rsidR="00A1667D" w:rsidRPr="008E3DCD" w:rsidRDefault="00A1667D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u w:val="single"/>
              </w:rPr>
            </w:pPr>
            <w:r w:rsidRPr="00A1667D">
              <w:rPr>
                <w:rFonts w:ascii="Verdana" w:hAnsi="Verdana"/>
                <w:i/>
              </w:rPr>
              <w:t>Raconter en faisant parler les personnages en utilisant des marottes.</w:t>
            </w:r>
          </w:p>
        </w:tc>
        <w:tc>
          <w:tcPr>
            <w:tcW w:w="4395" w:type="dxa"/>
          </w:tcPr>
          <w:p w:rsidR="00A1667D" w:rsidRPr="00A1667D" w:rsidRDefault="00A1667D" w:rsidP="00220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A1667D" w:rsidRPr="009D472E" w:rsidRDefault="00A1667D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A1667D" w:rsidRPr="005F0654" w:rsidTr="00A1667D">
        <w:tc>
          <w:tcPr>
            <w:tcW w:w="5665" w:type="dxa"/>
          </w:tcPr>
          <w:p w:rsidR="00A1667D" w:rsidRPr="00C176D2" w:rsidRDefault="00A1667D" w:rsidP="00C176D2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u w:val="single"/>
              </w:rPr>
            </w:pPr>
            <w:r w:rsidRPr="00A1667D">
              <w:rPr>
                <w:rFonts w:ascii="Verdana" w:hAnsi="Verdana"/>
              </w:rPr>
              <w:t>Échanger et réfléchir avec les autres : S’exprimer et se faire comprendre dans un langage syntaxiquement correct et précis.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395" w:type="dxa"/>
          </w:tcPr>
          <w:p w:rsidR="00A1667D" w:rsidRPr="00A1667D" w:rsidRDefault="00A1667D" w:rsidP="002204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A1667D" w:rsidRPr="009D472E" w:rsidRDefault="00A1667D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C176D2" w:rsidRPr="005F0654" w:rsidTr="00736051">
        <w:tc>
          <w:tcPr>
            <w:tcW w:w="10060" w:type="dxa"/>
            <w:gridSpan w:val="2"/>
          </w:tcPr>
          <w:p w:rsidR="00C176D2" w:rsidRPr="008E3DCD" w:rsidRDefault="00C176D2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lastRenderedPageBreak/>
              <w:t xml:space="preserve">Commencer à réfléchir sur la langue et acquérir une conscience phonologique : </w:t>
            </w:r>
            <w:r w:rsidRPr="006A68ED">
              <w:rPr>
                <w:rFonts w:ascii="Verdana" w:hAnsi="Verdana"/>
              </w:rPr>
              <w:t>Discriminer des sons (syllabes, sons voyelles ; quelques sons –consonnes hors des consonnes occlusives).</w:t>
            </w:r>
          </w:p>
          <w:p w:rsidR="008E3DCD" w:rsidRPr="008E3DCD" w:rsidRDefault="008E3DCD" w:rsidP="008E3DCD">
            <w:pPr>
              <w:pStyle w:val="Paragraphedeliste"/>
              <w:rPr>
                <w:rFonts w:ascii="Verdana" w:hAnsi="Verdana"/>
                <w:u w:val="single"/>
              </w:rPr>
            </w:pPr>
          </w:p>
        </w:tc>
        <w:tc>
          <w:tcPr>
            <w:tcW w:w="4110" w:type="dxa"/>
          </w:tcPr>
          <w:p w:rsidR="00C176D2" w:rsidRPr="009D472E" w:rsidRDefault="00C176D2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A1667D" w:rsidRPr="005F0654" w:rsidTr="00616EFA">
        <w:tc>
          <w:tcPr>
            <w:tcW w:w="14170" w:type="dxa"/>
            <w:gridSpan w:val="3"/>
          </w:tcPr>
          <w:p w:rsidR="00A1667D" w:rsidRPr="00A1667D" w:rsidRDefault="00A1667D" w:rsidP="00A1667D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Écrit</w:t>
            </w:r>
          </w:p>
          <w:p w:rsidR="00A1667D" w:rsidRPr="008E3DCD" w:rsidRDefault="00A1667D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Découvrir la fonction de l’écrit : </w:t>
            </w:r>
            <w:r w:rsidRPr="006A68ED">
              <w:rPr>
                <w:rFonts w:ascii="Verdana" w:hAnsi="Verdana"/>
              </w:rPr>
              <w:t>Comprendre des textes écrits sans autre aide que le langage entendu.</w:t>
            </w:r>
          </w:p>
        </w:tc>
      </w:tr>
      <w:tr w:rsidR="00C176D2" w:rsidRPr="005F0654" w:rsidTr="0003254C">
        <w:tc>
          <w:tcPr>
            <w:tcW w:w="10060" w:type="dxa"/>
            <w:gridSpan w:val="2"/>
          </w:tcPr>
          <w:p w:rsidR="00C176D2" w:rsidRPr="008E3DCD" w:rsidRDefault="00C176D2" w:rsidP="00A1667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Découvrir le principe alphabétique : Comprendre les relations entre lettres et sons et commencer à mettre en œuvre le principe alphabétique.</w:t>
            </w:r>
          </w:p>
        </w:tc>
        <w:tc>
          <w:tcPr>
            <w:tcW w:w="4110" w:type="dxa"/>
          </w:tcPr>
          <w:p w:rsidR="00C176D2" w:rsidRPr="009D472E" w:rsidRDefault="00C176D2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C176D2" w:rsidRPr="005F0654" w:rsidTr="00A1667D">
        <w:tc>
          <w:tcPr>
            <w:tcW w:w="5665" w:type="dxa"/>
          </w:tcPr>
          <w:p w:rsidR="00C176D2" w:rsidRDefault="00C176D2" w:rsidP="008E3DC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Commencer à écrire tout seul : </w:t>
            </w:r>
            <w:r w:rsidRPr="005A3BD0">
              <w:rPr>
                <w:rFonts w:ascii="Verdana" w:hAnsi="Verdana"/>
              </w:rPr>
              <w:t>Écrire seul un mot en utilisant des lettres ou groupes de lettres empruntés aux mots connus.</w:t>
            </w:r>
          </w:p>
          <w:p w:rsidR="008E3DCD" w:rsidRPr="008E3DCD" w:rsidRDefault="008E3DCD" w:rsidP="008E3DCD">
            <w:pPr>
              <w:pStyle w:val="Paragraphedeliste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:rsidR="00C176D2" w:rsidRPr="00A1667D" w:rsidRDefault="00C176D2" w:rsidP="00A166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:rsidR="00C176D2" w:rsidRPr="009D472E" w:rsidRDefault="00C176D2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C176D2" w:rsidRPr="005F0654" w:rsidTr="00C176D2">
        <w:tc>
          <w:tcPr>
            <w:tcW w:w="14170" w:type="dxa"/>
            <w:gridSpan w:val="3"/>
            <w:shd w:val="clear" w:color="auto" w:fill="E0CDF3"/>
          </w:tcPr>
          <w:p w:rsidR="00C176D2" w:rsidRPr="005A3BD0" w:rsidRDefault="00C176D2" w:rsidP="00C176D2">
            <w:pPr>
              <w:rPr>
                <w:rFonts w:ascii="Verdana" w:hAnsi="Verdana"/>
                <w:b/>
              </w:rPr>
            </w:pPr>
            <w:r w:rsidRPr="005A3BD0">
              <w:rPr>
                <w:rFonts w:ascii="Verdana" w:hAnsi="Verdana"/>
                <w:b/>
              </w:rPr>
              <w:t>Agir, s’exprimer, comprendre à travers les activités artistiques</w:t>
            </w:r>
          </w:p>
          <w:p w:rsidR="00C176D2" w:rsidRPr="009D472E" w:rsidRDefault="00C176D2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C176D2" w:rsidRPr="005F0654" w:rsidTr="00C9368A">
        <w:tc>
          <w:tcPr>
            <w:tcW w:w="14170" w:type="dxa"/>
            <w:gridSpan w:val="3"/>
          </w:tcPr>
          <w:p w:rsidR="00C176D2" w:rsidRPr="008E3DCD" w:rsidRDefault="00C176D2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productions plastiques et visuelles : réaliser des compositions plastiques, planes et en volume</w:t>
            </w:r>
          </w:p>
        </w:tc>
      </w:tr>
      <w:tr w:rsidR="00C176D2" w:rsidRPr="005F0654" w:rsidTr="00BA1A2A">
        <w:tc>
          <w:tcPr>
            <w:tcW w:w="10060" w:type="dxa"/>
            <w:gridSpan w:val="2"/>
          </w:tcPr>
          <w:p w:rsidR="00C176D2" w:rsidRDefault="00C176D2" w:rsidP="00A1667D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Univers sonores : </w:t>
            </w:r>
            <w:r w:rsidRPr="005A3BD0">
              <w:rPr>
                <w:rFonts w:ascii="Verdana" w:hAnsi="Verdana"/>
              </w:rPr>
              <w:t>Avoir mémorisé un répertoire varié de comptines et de chansons et les interpréter de manière expressive.</w:t>
            </w:r>
          </w:p>
          <w:p w:rsidR="008E3DCD" w:rsidRPr="008E3DCD" w:rsidRDefault="008E3DCD" w:rsidP="008E3DCD">
            <w:pPr>
              <w:pStyle w:val="Paragraphedeliste"/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C176D2" w:rsidRPr="009D472E" w:rsidRDefault="00C176D2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C176D2" w:rsidRPr="005F0654" w:rsidTr="00C176D2">
        <w:tc>
          <w:tcPr>
            <w:tcW w:w="14170" w:type="dxa"/>
            <w:gridSpan w:val="3"/>
            <w:shd w:val="clear" w:color="auto" w:fill="F1D8C8"/>
          </w:tcPr>
          <w:p w:rsidR="00C176D2" w:rsidRDefault="00C176D2" w:rsidP="00C176D2">
            <w:pPr>
              <w:rPr>
                <w:rFonts w:ascii="Verdana" w:hAnsi="Verdana"/>
                <w:b/>
              </w:rPr>
            </w:pPr>
            <w:r w:rsidRPr="005A3BD0">
              <w:rPr>
                <w:rFonts w:ascii="Verdana" w:hAnsi="Verdana"/>
                <w:b/>
              </w:rPr>
              <w:t>Apprendre ensemble et vivre ensemble</w:t>
            </w:r>
          </w:p>
          <w:p w:rsidR="00C176D2" w:rsidRPr="009D472E" w:rsidRDefault="00C176D2" w:rsidP="00220410">
            <w:pPr>
              <w:rPr>
                <w:rFonts w:asciiTheme="minorHAnsi" w:hAnsiTheme="minorHAnsi" w:cstheme="minorHAnsi"/>
              </w:rPr>
            </w:pPr>
          </w:p>
        </w:tc>
      </w:tr>
      <w:tr w:rsidR="00C176D2" w:rsidRPr="005F0654" w:rsidTr="004925B7">
        <w:tc>
          <w:tcPr>
            <w:tcW w:w="14170" w:type="dxa"/>
            <w:gridSpan w:val="3"/>
          </w:tcPr>
          <w:p w:rsidR="00C176D2" w:rsidRPr="008E3DCD" w:rsidRDefault="00C176D2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A3BD0">
              <w:rPr>
                <w:rFonts w:ascii="Verdana" w:hAnsi="Verdana"/>
              </w:rPr>
              <w:t>Comprendr</w:t>
            </w:r>
            <w:r>
              <w:rPr>
                <w:rFonts w:ascii="Verdana" w:hAnsi="Verdana"/>
              </w:rPr>
              <w:t>e</w:t>
            </w:r>
            <w:r w:rsidRPr="005A3BD0">
              <w:rPr>
                <w:rFonts w:ascii="Verdana" w:hAnsi="Verdana"/>
              </w:rPr>
              <w:t xml:space="preserve"> la fonction de l’école : Entrer dans un rythme collectif : agir ou être attentif en même temps que les autres, prendre en compte des consignes collectives, coopérer.</w:t>
            </w:r>
          </w:p>
        </w:tc>
      </w:tr>
      <w:tr w:rsidR="00C176D2" w:rsidRPr="005F0654" w:rsidTr="00B5459C">
        <w:tc>
          <w:tcPr>
            <w:tcW w:w="14170" w:type="dxa"/>
            <w:gridSpan w:val="3"/>
          </w:tcPr>
          <w:p w:rsidR="00C176D2" w:rsidRDefault="00C176D2" w:rsidP="00220410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 construire en tant que personne singulière au sein d’un groupe : </w:t>
            </w:r>
            <w:r w:rsidRPr="00337C7D">
              <w:rPr>
                <w:rFonts w:ascii="Verdana" w:hAnsi="Verdana"/>
              </w:rPr>
              <w:t>Participer à la réalisation de projets communs, apprendre à coopérer, partager, s'entraider. Prendre des initiatives et des respons</w:t>
            </w:r>
            <w:r>
              <w:rPr>
                <w:rFonts w:ascii="Verdana" w:hAnsi="Verdana"/>
              </w:rPr>
              <w:t>a</w:t>
            </w:r>
            <w:r w:rsidRPr="00337C7D">
              <w:rPr>
                <w:rFonts w:ascii="Verdana" w:hAnsi="Verdana"/>
              </w:rPr>
              <w:t>bilités au sein du groupe</w:t>
            </w:r>
            <w:r>
              <w:rPr>
                <w:rFonts w:ascii="Verdana" w:hAnsi="Verdana"/>
              </w:rPr>
              <w:t>.</w:t>
            </w:r>
          </w:p>
          <w:p w:rsidR="008E3DCD" w:rsidRPr="008E3DCD" w:rsidRDefault="008E3DCD" w:rsidP="008E3DCD">
            <w:pPr>
              <w:pStyle w:val="Paragraphedeliste"/>
              <w:rPr>
                <w:rFonts w:ascii="Verdana" w:hAnsi="Verdana"/>
              </w:rPr>
            </w:pPr>
          </w:p>
        </w:tc>
      </w:tr>
    </w:tbl>
    <w:p w:rsidR="008E3DCD" w:rsidRDefault="008E3DCD" w:rsidP="001C3DAD">
      <w:pPr>
        <w:rPr>
          <w:rFonts w:asciiTheme="minorHAnsi" w:hAnsiTheme="minorHAnsi" w:cstheme="minorHAnsi"/>
          <w:b/>
        </w:rPr>
      </w:pPr>
    </w:p>
    <w:p w:rsidR="001C3DAD" w:rsidRPr="00137980" w:rsidRDefault="001C3DAD" w:rsidP="001C3DAD">
      <w:pPr>
        <w:rPr>
          <w:rFonts w:asciiTheme="minorHAnsi" w:hAnsiTheme="minorHAnsi" w:cstheme="minorHAnsi"/>
          <w:b/>
        </w:rPr>
      </w:pPr>
      <w:r w:rsidRPr="00137980">
        <w:rPr>
          <w:rFonts w:asciiTheme="minorHAnsi" w:hAnsiTheme="minorHAnsi" w:cstheme="minorHAnsi"/>
          <w:b/>
        </w:rPr>
        <w:t>Modalités de travail :</w:t>
      </w:r>
    </w:p>
    <w:p w:rsidR="001C3DAD" w:rsidRDefault="001C3DAD" w:rsidP="001C3D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temps de regroupement avec tous les élèves</w:t>
      </w:r>
    </w:p>
    <w:p w:rsidR="001C3DAD" w:rsidRDefault="001C3DAD" w:rsidP="001C3D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temps de travail en groupe (</w:t>
      </w:r>
      <w:r w:rsidR="00801E8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et </w:t>
      </w:r>
      <w:r w:rsidR="00801E8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) et en individuel avec AESH (</w:t>
      </w:r>
      <w:r w:rsidR="00801E87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 et Al)</w:t>
      </w:r>
    </w:p>
    <w:p w:rsidR="001C3DAD" w:rsidRDefault="001C3DAD" w:rsidP="001C3D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regroupement pour faire le bilan (validation – formalisation)</w:t>
      </w:r>
    </w:p>
    <w:p w:rsidR="001C3DAD" w:rsidRPr="005F0654" w:rsidRDefault="001C3DAD" w:rsidP="001C3DAD">
      <w:pPr>
        <w:rPr>
          <w:rFonts w:asciiTheme="minorHAnsi" w:hAnsiTheme="minorHAnsi" w:cstheme="minorHAnsi"/>
        </w:rPr>
      </w:pPr>
    </w:p>
    <w:p w:rsidR="001C3DAD" w:rsidRDefault="001C3DAD" w:rsidP="001C3DAD">
      <w:pPr>
        <w:rPr>
          <w:rFonts w:asciiTheme="minorHAnsi" w:hAnsiTheme="minorHAnsi" w:cstheme="minorHAnsi"/>
          <w:b/>
        </w:rPr>
      </w:pPr>
      <w:r w:rsidRPr="005F0654">
        <w:rPr>
          <w:rFonts w:asciiTheme="minorHAnsi" w:hAnsiTheme="minorHAnsi" w:cstheme="minorHAnsi"/>
          <w:b/>
        </w:rPr>
        <w:t>Productions attendues :</w:t>
      </w:r>
    </w:p>
    <w:p w:rsidR="001C3DAD" w:rsidRPr="005F0654" w:rsidRDefault="001C3DAD" w:rsidP="001C3DA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3444"/>
        <w:gridCol w:w="3494"/>
        <w:gridCol w:w="2914"/>
      </w:tblGrid>
      <w:tr w:rsidR="00C176D2" w:rsidRPr="00C87DF8" w:rsidTr="00C176D2">
        <w:tc>
          <w:tcPr>
            <w:tcW w:w="4318" w:type="dxa"/>
            <w:shd w:val="clear" w:color="auto" w:fill="D9D9D9" w:themeFill="background1" w:themeFillShade="D9"/>
          </w:tcPr>
          <w:p w:rsidR="00C176D2" w:rsidRPr="00C87DF8" w:rsidRDefault="00C176D2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>É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:rsidR="00C176D2" w:rsidRPr="00C87DF8" w:rsidRDefault="00C176D2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C176D2" w:rsidRPr="00C87DF8" w:rsidRDefault="00C176D2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>Am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:rsidR="00C176D2" w:rsidRPr="00C87DF8" w:rsidRDefault="00C176D2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>Al</w:t>
            </w:r>
          </w:p>
        </w:tc>
      </w:tr>
      <w:tr w:rsidR="008E3DCD" w:rsidRPr="00C87DF8" w:rsidTr="00541CF4">
        <w:tc>
          <w:tcPr>
            <w:tcW w:w="7762" w:type="dxa"/>
            <w:gridSpan w:val="2"/>
            <w:shd w:val="clear" w:color="auto" w:fill="auto"/>
          </w:tcPr>
          <w:p w:rsidR="008E3DCD" w:rsidRPr="00C87DF8" w:rsidRDefault="008E3DCD" w:rsidP="00C176D2">
            <w:pPr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>Fiches de travail individuelles :</w:t>
            </w:r>
            <w:r w:rsidRPr="00C87DF8">
              <w:rPr>
                <w:rFonts w:asciiTheme="minorHAnsi" w:hAnsiTheme="minorHAnsi" w:cstheme="minorHAnsi"/>
                <w:b/>
              </w:rPr>
              <w:br/>
            </w:r>
            <w:r w:rsidRPr="00C87DF8">
              <w:rPr>
                <w:rFonts w:asciiTheme="minorHAnsi" w:hAnsiTheme="minorHAnsi" w:cstheme="minorHAnsi"/>
              </w:rPr>
              <w:t xml:space="preserve"> - Entourer le tamanoir</w:t>
            </w:r>
          </w:p>
          <w:p w:rsidR="008E3DCD" w:rsidRPr="00C87DF8" w:rsidRDefault="008E3DCD" w:rsidP="008E3DCD">
            <w:pPr>
              <w:rPr>
                <w:rFonts w:asciiTheme="minorHAnsi" w:hAnsiTheme="minorHAnsi" w:cstheme="minorHAnsi"/>
              </w:rPr>
            </w:pPr>
            <w:r w:rsidRPr="00C87DF8">
              <w:rPr>
                <w:rFonts w:asciiTheme="minorHAnsi" w:hAnsiTheme="minorHAnsi" w:cstheme="minorHAnsi"/>
              </w:rPr>
              <w:t xml:space="preserve"> - Remettre les mots dans les trois écritures avec les images (ruban, tamanoir, fourmis) avec modèle </w:t>
            </w:r>
          </w:p>
          <w:p w:rsidR="008E3DCD" w:rsidRPr="00C87DF8" w:rsidRDefault="008E3DCD" w:rsidP="008E3DCD">
            <w:pPr>
              <w:rPr>
                <w:rFonts w:asciiTheme="minorHAnsi" w:hAnsiTheme="minorHAnsi" w:cstheme="minorHAnsi"/>
              </w:rPr>
            </w:pPr>
            <w:r w:rsidRPr="00C87DF8">
              <w:rPr>
                <w:rFonts w:asciiTheme="minorHAnsi" w:hAnsiTheme="minorHAnsi" w:cstheme="minorHAnsi"/>
              </w:rPr>
              <w:t xml:space="preserve"> - Reconstituer des mots ;</w:t>
            </w:r>
          </w:p>
          <w:p w:rsidR="008E3DCD" w:rsidRPr="00C87DF8" w:rsidRDefault="008E3DCD" w:rsidP="008E3DCD">
            <w:pPr>
              <w:rPr>
                <w:rFonts w:asciiTheme="minorHAnsi" w:hAnsiTheme="minorHAnsi" w:cstheme="minorHAnsi"/>
              </w:rPr>
            </w:pPr>
            <w:r w:rsidRPr="00C87DF8">
              <w:rPr>
                <w:rFonts w:asciiTheme="minorHAnsi" w:hAnsiTheme="minorHAnsi" w:cstheme="minorHAnsi"/>
              </w:rPr>
              <w:t xml:space="preserve"> - Reconstituer les phrases « Je suis le tamanoir. Le tamanoir mange des fourmis. » avec les étiquettes mots.</w:t>
            </w:r>
          </w:p>
          <w:p w:rsidR="008E3DCD" w:rsidRPr="00C87DF8" w:rsidRDefault="008E3DCD" w:rsidP="00C176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08" w:type="dxa"/>
            <w:gridSpan w:val="2"/>
          </w:tcPr>
          <w:p w:rsidR="008E3DCD" w:rsidRPr="00C87DF8" w:rsidRDefault="008E3DCD" w:rsidP="008E3DCD">
            <w:pPr>
              <w:rPr>
                <w:rFonts w:asciiTheme="minorHAnsi" w:hAnsiTheme="minorHAnsi" w:cstheme="minorHAnsi"/>
              </w:rPr>
            </w:pPr>
            <w:r w:rsidRPr="00C87DF8">
              <w:rPr>
                <w:rFonts w:asciiTheme="minorHAnsi" w:hAnsiTheme="minorHAnsi" w:cstheme="minorHAnsi"/>
                <w:b/>
              </w:rPr>
              <w:t>Fiches de travail individuelles :</w:t>
            </w:r>
            <w:r w:rsidRPr="00C87DF8">
              <w:rPr>
                <w:rFonts w:asciiTheme="minorHAnsi" w:hAnsiTheme="minorHAnsi" w:cstheme="minorHAnsi"/>
                <w:b/>
              </w:rPr>
              <w:br/>
              <w:t xml:space="preserve"> </w:t>
            </w:r>
            <w:r w:rsidRPr="00C87DF8">
              <w:rPr>
                <w:rFonts w:asciiTheme="minorHAnsi" w:hAnsiTheme="minorHAnsi" w:cstheme="minorHAnsi"/>
              </w:rPr>
              <w:t>- Entourer le tamanoir</w:t>
            </w:r>
          </w:p>
          <w:p w:rsidR="008E3DCD" w:rsidRPr="00C87DF8" w:rsidRDefault="008E3DCD" w:rsidP="008E3DCD">
            <w:pPr>
              <w:rPr>
                <w:rFonts w:asciiTheme="minorHAnsi" w:hAnsiTheme="minorHAnsi" w:cstheme="minorHAnsi"/>
              </w:rPr>
            </w:pPr>
            <w:r w:rsidRPr="00C87DF8">
              <w:rPr>
                <w:rFonts w:asciiTheme="minorHAnsi" w:hAnsiTheme="minorHAnsi" w:cstheme="minorHAnsi"/>
              </w:rPr>
              <w:t>- Reconstituer la phrase « le tamanoir mange des fourmis »</w:t>
            </w:r>
          </w:p>
          <w:p w:rsidR="008E3DCD" w:rsidRPr="00C87DF8" w:rsidRDefault="008E3DCD" w:rsidP="00C176D2">
            <w:pPr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</w:rPr>
              <w:t xml:space="preserve"> - Remettre les mots en capitale avec modèle avec les images (ruban, tamanoir, fourmis)</w:t>
            </w:r>
          </w:p>
        </w:tc>
      </w:tr>
      <w:tr w:rsidR="008E3DCD" w:rsidRPr="00C87DF8" w:rsidTr="00017CDA">
        <w:tc>
          <w:tcPr>
            <w:tcW w:w="7762" w:type="dxa"/>
            <w:gridSpan w:val="2"/>
            <w:shd w:val="clear" w:color="auto" w:fill="auto"/>
          </w:tcPr>
          <w:p w:rsidR="008E3DCD" w:rsidRPr="00C87DF8" w:rsidRDefault="008E3DCD" w:rsidP="00B025FF">
            <w:pPr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 xml:space="preserve">Affichage-référentiel </w:t>
            </w:r>
            <w:r w:rsidRPr="00C87DF8">
              <w:rPr>
                <w:rFonts w:asciiTheme="minorHAnsi" w:hAnsiTheme="minorHAnsi" w:cstheme="minorHAnsi"/>
              </w:rPr>
              <w:t>collectif</w:t>
            </w:r>
            <w:r w:rsidR="00AA4876" w:rsidRPr="00C87DF8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494" w:type="dxa"/>
          </w:tcPr>
          <w:p w:rsidR="008E3DCD" w:rsidRPr="00C87DF8" w:rsidRDefault="008E3DCD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4" w:type="dxa"/>
            <w:shd w:val="clear" w:color="auto" w:fill="auto"/>
          </w:tcPr>
          <w:p w:rsidR="008E3DCD" w:rsidRPr="00C87DF8" w:rsidRDefault="008E3DCD" w:rsidP="0022041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3DCD" w:rsidRPr="00C87DF8" w:rsidTr="00C04830">
        <w:tc>
          <w:tcPr>
            <w:tcW w:w="14170" w:type="dxa"/>
            <w:gridSpan w:val="4"/>
            <w:shd w:val="clear" w:color="auto" w:fill="auto"/>
          </w:tcPr>
          <w:p w:rsidR="008E3DCD" w:rsidRPr="00C87DF8" w:rsidRDefault="008E3DCD" w:rsidP="00B025FF">
            <w:pPr>
              <w:rPr>
                <w:rFonts w:asciiTheme="minorHAnsi" w:hAnsiTheme="minorHAnsi" w:cstheme="minorHAnsi"/>
                <w:b/>
              </w:rPr>
            </w:pPr>
            <w:r w:rsidRPr="00C87DF8">
              <w:rPr>
                <w:rFonts w:asciiTheme="minorHAnsi" w:hAnsiTheme="minorHAnsi" w:cstheme="minorHAnsi"/>
                <w:b/>
              </w:rPr>
              <w:t xml:space="preserve">Arts visuels : </w:t>
            </w:r>
            <w:r w:rsidRPr="00C87DF8">
              <w:rPr>
                <w:rFonts w:asciiTheme="minorHAnsi" w:hAnsiTheme="minorHAnsi" w:cstheme="minorHAnsi"/>
              </w:rPr>
              <w:t>Tamanoir et fourmis</w:t>
            </w:r>
            <w:r w:rsidR="00AA4876" w:rsidRPr="00C87DF8">
              <w:rPr>
                <w:rFonts w:asciiTheme="minorHAnsi" w:hAnsiTheme="minorHAnsi" w:cstheme="minorHAnsi"/>
              </w:rPr>
              <w:br/>
            </w:r>
          </w:p>
        </w:tc>
      </w:tr>
    </w:tbl>
    <w:p w:rsidR="005817F2" w:rsidRDefault="00A160AF"/>
    <w:p w:rsidR="00A1667D" w:rsidRPr="00AA4876" w:rsidRDefault="00AA4876">
      <w:pPr>
        <w:rPr>
          <w:rFonts w:asciiTheme="minorHAnsi" w:hAnsiTheme="minorHAnsi" w:cstheme="minorHAnsi"/>
          <w:b/>
        </w:rPr>
      </w:pPr>
      <w:r w:rsidRPr="00AA4876">
        <w:rPr>
          <w:rFonts w:asciiTheme="minorHAnsi" w:hAnsiTheme="minorHAnsi" w:cstheme="minorHAnsi"/>
          <w:b/>
        </w:rPr>
        <w:t>Critères de réussite :</w:t>
      </w:r>
    </w:p>
    <w:p w:rsidR="00AA4876" w:rsidRPr="00AA4876" w:rsidRDefault="00AA4876" w:rsidP="00AA4876">
      <w:pPr>
        <w:rPr>
          <w:rFonts w:asciiTheme="minorHAnsi" w:hAnsiTheme="minorHAnsi" w:cstheme="minorHAnsi"/>
          <w:lang w:eastAsia="en-US"/>
        </w:rPr>
      </w:pPr>
      <w:r w:rsidRPr="00AA4876">
        <w:rPr>
          <w:rFonts w:asciiTheme="minorHAnsi" w:hAnsiTheme="minorHAnsi" w:cstheme="minorHAnsi"/>
          <w:lang w:eastAsia="en-US"/>
        </w:rPr>
        <w:t>L’élève est attentif pendant les phases collectives.</w:t>
      </w:r>
    </w:p>
    <w:p w:rsidR="00AA4876" w:rsidRPr="00AA4876" w:rsidRDefault="00AA4876" w:rsidP="00AA4876">
      <w:pPr>
        <w:rPr>
          <w:rFonts w:asciiTheme="minorHAnsi" w:hAnsiTheme="minorHAnsi" w:cstheme="minorHAnsi"/>
          <w:lang w:eastAsia="en-US"/>
        </w:rPr>
      </w:pPr>
      <w:r w:rsidRPr="00AA4876">
        <w:rPr>
          <w:rFonts w:asciiTheme="minorHAnsi" w:hAnsiTheme="minorHAnsi" w:cstheme="minorHAnsi"/>
          <w:lang w:eastAsia="en-US"/>
        </w:rPr>
        <w:t>- L’élève participe aux phases collectives.</w:t>
      </w:r>
    </w:p>
    <w:p w:rsidR="00AA4876" w:rsidRPr="00AA4876" w:rsidRDefault="00AA4876" w:rsidP="00AA4876">
      <w:pPr>
        <w:rPr>
          <w:rFonts w:asciiTheme="minorHAnsi" w:hAnsiTheme="minorHAnsi" w:cstheme="minorHAnsi"/>
          <w:lang w:eastAsia="en-US"/>
        </w:rPr>
      </w:pPr>
      <w:r w:rsidRPr="00AA4876">
        <w:rPr>
          <w:rFonts w:asciiTheme="minorHAnsi" w:hAnsiTheme="minorHAnsi" w:cstheme="minorHAnsi"/>
          <w:lang w:eastAsia="en-US"/>
        </w:rPr>
        <w:t>- L’élève met en relation les images et les mots (en nommant ou en désignant).</w:t>
      </w:r>
    </w:p>
    <w:p w:rsidR="00AA4876" w:rsidRPr="00AA4876" w:rsidRDefault="00AA4876" w:rsidP="00AA4876">
      <w:pPr>
        <w:rPr>
          <w:rFonts w:asciiTheme="minorHAnsi" w:hAnsiTheme="minorHAnsi" w:cstheme="minorHAnsi"/>
          <w:lang w:eastAsia="en-US"/>
        </w:rPr>
      </w:pPr>
      <w:r w:rsidRPr="00AA4876">
        <w:rPr>
          <w:rFonts w:asciiTheme="minorHAnsi" w:hAnsiTheme="minorHAnsi" w:cstheme="minorHAnsi"/>
          <w:lang w:eastAsia="en-US"/>
        </w:rPr>
        <w:t>- L’élève recompose les phrases.</w:t>
      </w:r>
    </w:p>
    <w:p w:rsidR="00AA4876" w:rsidRPr="00AA4876" w:rsidRDefault="00AA4876" w:rsidP="00AA4876">
      <w:pPr>
        <w:rPr>
          <w:rFonts w:asciiTheme="minorHAnsi" w:hAnsiTheme="minorHAnsi" w:cstheme="minorHAnsi"/>
        </w:rPr>
      </w:pPr>
      <w:r w:rsidRPr="00AA4876">
        <w:rPr>
          <w:rFonts w:asciiTheme="minorHAnsi" w:hAnsiTheme="minorHAnsi" w:cstheme="minorHAnsi"/>
          <w:lang w:eastAsia="en-US"/>
        </w:rPr>
        <w:t>- L’élève participe à la phase d’art visuel.</w:t>
      </w:r>
    </w:p>
    <w:p w:rsidR="00AA4876" w:rsidRDefault="00AA4876"/>
    <w:p w:rsidR="00A1667D" w:rsidRDefault="00A1667D" w:rsidP="00A1667D">
      <w:pPr>
        <w:pStyle w:val="Paragraphedeliste"/>
        <w:rPr>
          <w:b/>
        </w:rPr>
      </w:pPr>
      <w:r w:rsidRPr="00BA2606">
        <w:rPr>
          <w:rFonts w:asciiTheme="minorHAnsi" w:hAnsiTheme="minorHAnsi" w:cstheme="minorHAnsi"/>
          <w:b/>
        </w:rPr>
        <w:t>Matériel</w:t>
      </w:r>
      <w: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835"/>
      </w:tblGrid>
      <w:tr w:rsidR="00895136" w:rsidTr="00220410">
        <w:tc>
          <w:tcPr>
            <w:tcW w:w="12835" w:type="dxa"/>
          </w:tcPr>
          <w:p w:rsidR="00895136" w:rsidRPr="00BA2606" w:rsidRDefault="00895136" w:rsidP="0022041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BA2606">
              <w:rPr>
                <w:rFonts w:asciiTheme="minorHAnsi" w:hAnsiTheme="minorHAnsi" w:cstheme="minorHAnsi"/>
                <w:lang w:eastAsia="en-US"/>
              </w:rPr>
              <w:t>Livre et pages plastifiées</w:t>
            </w:r>
          </w:p>
          <w:p w:rsidR="00895136" w:rsidRPr="00BA2606" w:rsidRDefault="00895136" w:rsidP="0022041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BA2606">
              <w:rPr>
                <w:rFonts w:asciiTheme="minorHAnsi" w:hAnsiTheme="minorHAnsi" w:cstheme="minorHAnsi"/>
                <w:lang w:eastAsia="en-US"/>
              </w:rPr>
              <w:t>Mar</w:t>
            </w:r>
            <w:r>
              <w:rPr>
                <w:rFonts w:asciiTheme="minorHAnsi" w:hAnsiTheme="minorHAnsi" w:cstheme="minorHAnsi"/>
                <w:lang w:eastAsia="en-US"/>
              </w:rPr>
              <w:t xml:space="preserve">ottes </w:t>
            </w:r>
            <w:r w:rsidRPr="00BA2606">
              <w:rPr>
                <w:rFonts w:asciiTheme="minorHAnsi" w:hAnsiTheme="minorHAnsi" w:cstheme="minorHAnsi"/>
                <w:lang w:eastAsia="en-US"/>
              </w:rPr>
              <w:t>de la grenouille et du tamanoir (avec langue collante) + petites boulettes de crépon noir</w:t>
            </w:r>
            <w:r>
              <w:rPr>
                <w:rFonts w:asciiTheme="minorHAnsi" w:hAnsiTheme="minorHAnsi" w:cstheme="minorHAnsi"/>
                <w:lang w:eastAsia="en-US"/>
              </w:rPr>
              <w:t xml:space="preserve"> ou pâte à modeler ou pâte à sel</w:t>
            </w:r>
            <w:r w:rsidRPr="00BA2606">
              <w:rPr>
                <w:rFonts w:asciiTheme="minorHAnsi" w:hAnsiTheme="minorHAnsi" w:cstheme="minorHAnsi"/>
                <w:lang w:eastAsia="en-US"/>
              </w:rPr>
              <w:t xml:space="preserve"> pour faire les fourmis.</w:t>
            </w:r>
          </w:p>
          <w:p w:rsidR="00895136" w:rsidRPr="00BA2606" w:rsidRDefault="00895136" w:rsidP="0022041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BA2606">
              <w:rPr>
                <w:rFonts w:asciiTheme="minorHAnsi" w:hAnsiTheme="minorHAnsi" w:cstheme="minorHAnsi"/>
                <w:lang w:eastAsia="en-US"/>
              </w:rPr>
              <w:t>Matériel pour affichage collectif</w:t>
            </w:r>
          </w:p>
          <w:p w:rsidR="00895136" w:rsidRPr="00BA2606" w:rsidRDefault="00895136" w:rsidP="0022041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BA2606">
              <w:rPr>
                <w:rFonts w:asciiTheme="minorHAnsi" w:hAnsiTheme="minorHAnsi" w:cstheme="minorHAnsi"/>
                <w:lang w:eastAsia="en-US"/>
              </w:rPr>
              <w:t>Fiches individuelles</w:t>
            </w:r>
          </w:p>
          <w:p w:rsidR="00895136" w:rsidRPr="00BA2606" w:rsidRDefault="00895136" w:rsidP="0022041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A2606">
              <w:rPr>
                <w:rFonts w:asciiTheme="minorHAnsi" w:hAnsiTheme="minorHAnsi" w:cstheme="minorHAnsi"/>
                <w:lang w:eastAsia="en-US"/>
              </w:rPr>
              <w:t>Matériel pour l’art visuel</w:t>
            </w:r>
          </w:p>
          <w:p w:rsidR="00895136" w:rsidRDefault="00895136" w:rsidP="00220410">
            <w:pPr>
              <w:pStyle w:val="Paragraphedeliste"/>
              <w:ind w:left="0"/>
              <w:rPr>
                <w:rFonts w:ascii="Comic Sans MS" w:hAnsi="Comic Sans MS"/>
                <w:lang w:eastAsia="en-US"/>
              </w:rPr>
            </w:pPr>
          </w:p>
        </w:tc>
      </w:tr>
    </w:tbl>
    <w:p w:rsidR="00895136" w:rsidRDefault="00895136" w:rsidP="00A1667D">
      <w:pPr>
        <w:pStyle w:val="Paragraphedeliste"/>
        <w:rPr>
          <w:b/>
        </w:rPr>
      </w:pPr>
    </w:p>
    <w:p w:rsidR="00895136" w:rsidRPr="00895136" w:rsidRDefault="00895136" w:rsidP="00895136">
      <w:pPr>
        <w:pStyle w:val="Paragraphedeliste"/>
        <w:rPr>
          <w:rFonts w:asciiTheme="minorHAnsi" w:hAnsiTheme="minorHAnsi" w:cstheme="minorHAnsi"/>
          <w:b/>
        </w:rPr>
      </w:pPr>
      <w:r w:rsidRPr="00895136">
        <w:rPr>
          <w:rFonts w:asciiTheme="minorHAnsi" w:hAnsiTheme="minorHAnsi" w:cstheme="minorHAnsi"/>
          <w:b/>
        </w:rPr>
        <w:t>Adaptations</w:t>
      </w:r>
    </w:p>
    <w:p w:rsidR="00895136" w:rsidRDefault="00895136" w:rsidP="00A1667D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99"/>
        <w:gridCol w:w="4812"/>
        <w:gridCol w:w="4797"/>
      </w:tblGrid>
      <w:tr w:rsidR="007570C4" w:rsidRPr="001B074A" w:rsidTr="007570C4">
        <w:tc>
          <w:tcPr>
            <w:tcW w:w="4799" w:type="dxa"/>
            <w:shd w:val="clear" w:color="auto" w:fill="D9D9D9" w:themeFill="background1" w:themeFillShade="D9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B074A">
              <w:rPr>
                <w:rFonts w:asciiTheme="minorHAnsi" w:eastAsiaTheme="minorHAnsi" w:hAnsiTheme="minorHAnsi" w:cstheme="minorHAnsi"/>
                <w:b/>
                <w:lang w:eastAsia="en-US"/>
              </w:rPr>
              <w:t>Obstacles</w:t>
            </w:r>
          </w:p>
          <w:p w:rsidR="007570C4" w:rsidRPr="001B074A" w:rsidRDefault="007570C4" w:rsidP="002204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B074A">
              <w:rPr>
                <w:rFonts w:asciiTheme="minorHAnsi" w:eastAsiaTheme="minorHAnsi" w:hAnsiTheme="minorHAnsi" w:cstheme="minorHAnsi"/>
                <w:b/>
                <w:lang w:eastAsia="en-US"/>
              </w:rPr>
              <w:t>Besoins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B074A">
              <w:rPr>
                <w:rFonts w:asciiTheme="minorHAnsi" w:eastAsiaTheme="minorHAnsi" w:hAnsiTheme="minorHAnsi" w:cstheme="minorHAnsi"/>
                <w:b/>
                <w:lang w:eastAsia="en-US"/>
              </w:rPr>
              <w:t>Adaptations</w:t>
            </w:r>
          </w:p>
        </w:tc>
      </w:tr>
      <w:tr w:rsidR="007570C4" w:rsidRPr="001B074A" w:rsidTr="007570C4">
        <w:tc>
          <w:tcPr>
            <w:tcW w:w="14408" w:type="dxa"/>
            <w:gridSpan w:val="3"/>
            <w:shd w:val="clear" w:color="auto" w:fill="F7CAAC" w:themeFill="accent2" w:themeFillTint="66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B074A">
              <w:rPr>
                <w:rFonts w:asciiTheme="minorHAnsi" w:eastAsiaTheme="minorHAnsi" w:hAnsiTheme="minorHAnsi" w:cstheme="minorHAnsi"/>
                <w:b/>
                <w:lang w:eastAsia="en-US"/>
              </w:rPr>
              <w:t>Comportementaux</w:t>
            </w:r>
          </w:p>
        </w:tc>
      </w:tr>
      <w:tr w:rsidR="007570C4" w:rsidRPr="001B074A" w:rsidTr="007570C4">
        <w:tc>
          <w:tcPr>
            <w:tcW w:w="4799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Difficulté à participer à une activité collective</w:t>
            </w:r>
          </w:p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812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Identifier son rôle dans le groupe (objectif : accepter de faire un travail dans le groupe)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570C4" w:rsidRPr="000C6049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Besoin d’être maintenu physiquement</w:t>
            </w: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Attribuer un rôle à Al</w:t>
            </w:r>
            <w:r w:rsidR="00801E8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en premier (pointer image décrite)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C6049">
              <w:rPr>
                <w:rFonts w:asciiTheme="minorHAnsi" w:eastAsiaTheme="minorHAnsi" w:hAnsiTheme="minorHAnsi" w:cstheme="minorHAnsi"/>
                <w:lang w:eastAsia="en-US"/>
              </w:rPr>
              <w:t>Support connu et apprécié (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grenouille)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Utilisation du séquentiel d’activité avec renforçateur. 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AESH qui régule la présence de l’élève dans l’espace regroupement</w:t>
            </w:r>
          </w:p>
          <w:p w:rsidR="007570C4" w:rsidRPr="000C6049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570C4" w:rsidRPr="001B074A" w:rsidTr="007570C4">
        <w:tc>
          <w:tcPr>
            <w:tcW w:w="4799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Non-r</w:t>
            </w:r>
            <w:r w:rsidRPr="002573E1">
              <w:rPr>
                <w:rFonts w:asciiTheme="minorHAnsi" w:hAnsiTheme="minorHAnsi"/>
              </w:rPr>
              <w:t xml:space="preserve">espect des </w:t>
            </w:r>
            <w:r w:rsidRPr="00EA2419">
              <w:rPr>
                <w:rFonts w:asciiTheme="minorHAnsi" w:hAnsiTheme="minorHAnsi"/>
                <w:b/>
              </w:rPr>
              <w:t>tours de rôle</w:t>
            </w:r>
            <w:r w:rsidRPr="002573E1">
              <w:rPr>
                <w:rFonts w:asciiTheme="minorHAnsi" w:hAnsiTheme="minorHAnsi"/>
              </w:rPr>
              <w:t xml:space="preserve"> (non-verbaux) et des </w:t>
            </w:r>
            <w:r w:rsidRPr="00EA2419">
              <w:rPr>
                <w:rFonts w:asciiTheme="minorHAnsi" w:hAnsiTheme="minorHAnsi"/>
                <w:b/>
              </w:rPr>
              <w:t>tours de parole</w:t>
            </w:r>
            <w:r w:rsidRPr="002573E1">
              <w:rPr>
                <w:rFonts w:asciiTheme="minorHAnsi" w:hAnsiTheme="minorHAnsi"/>
              </w:rPr>
              <w:t xml:space="preserve"> (verbaux)</w:t>
            </w:r>
          </w:p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4812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/>
              </w:rPr>
              <w:t>Se représenter les tours de paroles</w:t>
            </w: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Réguler les prises de parole verbalement</w:t>
            </w:r>
          </w:p>
          <w:p w:rsidR="007570C4" w:rsidRPr="000C6049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570C4" w:rsidRPr="001B074A" w:rsidTr="007570C4">
        <w:tc>
          <w:tcPr>
            <w:tcW w:w="4799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1414D">
              <w:rPr>
                <w:rFonts w:asciiTheme="minorHAnsi" w:hAnsiTheme="minorHAnsi"/>
                <w:b/>
              </w:rPr>
              <w:t>Anxiété</w:t>
            </w:r>
            <w:r>
              <w:rPr>
                <w:rFonts w:asciiTheme="minorHAnsi" w:hAnsiTheme="minorHAnsi"/>
              </w:rPr>
              <w:t xml:space="preserve"> devant tout ce qui est nouveau, qu’ils ne peuvent pas anticiper</w:t>
            </w:r>
          </w:p>
        </w:tc>
        <w:tc>
          <w:tcPr>
            <w:tcW w:w="4812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3880">
              <w:rPr>
                <w:rFonts w:asciiTheme="minorHAnsi" w:eastAsiaTheme="minorHAnsi" w:hAnsiTheme="minorHAnsi" w:cstheme="minorHAnsi"/>
                <w:lang w:eastAsia="en-US"/>
              </w:rPr>
              <w:t>Besoin d’être rassuré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 de pouvoir anticiper</w:t>
            </w:r>
          </w:p>
        </w:tc>
        <w:tc>
          <w:tcPr>
            <w:tcW w:w="4797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3880">
              <w:rPr>
                <w:rFonts w:asciiTheme="minorHAnsi" w:eastAsiaTheme="minorHAnsi" w:hAnsiTheme="minorHAnsi" w:cstheme="minorHAnsi"/>
                <w:lang w:eastAsia="en-US"/>
              </w:rPr>
              <w:t>Cadrage temporel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 : </w:t>
            </w:r>
            <w:r w:rsidRPr="00563880">
              <w:rPr>
                <w:rFonts w:asciiTheme="minorHAnsi" w:eastAsiaTheme="minorHAnsi" w:hAnsiTheme="minorHAnsi" w:cstheme="minorHAnsi"/>
                <w:lang w:eastAsia="en-US"/>
              </w:rPr>
              <w:t>emploi du temps, séquentiel d’activité)</w:t>
            </w:r>
          </w:p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63880">
              <w:rPr>
                <w:rFonts w:asciiTheme="minorHAnsi" w:eastAsiaTheme="minorHAnsi" w:hAnsiTheme="minorHAnsi" w:cstheme="minorHAnsi"/>
                <w:lang w:eastAsia="en-US"/>
              </w:rPr>
              <w:t>Cadrage spatial : images identifiant les différents endroits où se déroulera le travail</w:t>
            </w:r>
          </w:p>
        </w:tc>
      </w:tr>
      <w:tr w:rsidR="007570C4" w:rsidRPr="001B074A" w:rsidTr="007570C4">
        <w:tc>
          <w:tcPr>
            <w:tcW w:w="4799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/>
              </w:rPr>
              <w:t xml:space="preserve">Grande </w:t>
            </w:r>
            <w:r w:rsidRPr="00C220DB">
              <w:rPr>
                <w:rFonts w:asciiTheme="minorHAnsi" w:hAnsiTheme="minorHAnsi"/>
                <w:b/>
              </w:rPr>
              <w:t>sensibilité</w:t>
            </w:r>
            <w:r>
              <w:rPr>
                <w:rFonts w:asciiTheme="minorHAnsi" w:hAnsiTheme="minorHAnsi"/>
              </w:rPr>
              <w:t xml:space="preserve"> face aux </w:t>
            </w:r>
            <w:r w:rsidRPr="00C220DB">
              <w:rPr>
                <w:rFonts w:asciiTheme="minorHAnsi" w:hAnsiTheme="minorHAnsi"/>
                <w:b/>
              </w:rPr>
              <w:t>stimuli sensoriels</w:t>
            </w:r>
          </w:p>
        </w:tc>
        <w:tc>
          <w:tcPr>
            <w:tcW w:w="4812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/>
              </w:rPr>
              <w:t>Besoin d’être protégés face aux différents stimuli sensoriels</w:t>
            </w:r>
          </w:p>
        </w:tc>
        <w:tc>
          <w:tcPr>
            <w:tcW w:w="4797" w:type="dxa"/>
          </w:tcPr>
          <w:p w:rsidR="007570C4" w:rsidRPr="0091414D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1414D">
              <w:rPr>
                <w:rFonts w:asciiTheme="minorHAnsi" w:eastAsiaTheme="minorHAnsi" w:hAnsiTheme="minorHAnsi" w:cstheme="minorHAnsi"/>
                <w:lang w:eastAsia="en-US"/>
              </w:rPr>
              <w:t>Environnement épuré</w:t>
            </w:r>
          </w:p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1414D">
              <w:rPr>
                <w:rFonts w:asciiTheme="minorHAnsi" w:eastAsiaTheme="minorHAnsi" w:hAnsiTheme="minorHAnsi" w:cstheme="minorHAnsi"/>
                <w:lang w:eastAsia="en-US"/>
              </w:rPr>
              <w:t>Uniquement le matériel nécessaire</w:t>
            </w:r>
          </w:p>
        </w:tc>
      </w:tr>
      <w:tr w:rsidR="007570C4" w:rsidRPr="001B074A" w:rsidTr="007570C4">
        <w:tc>
          <w:tcPr>
            <w:tcW w:w="4799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4812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4797" w:type="dxa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7570C4" w:rsidRPr="001B074A" w:rsidTr="007570C4">
        <w:tc>
          <w:tcPr>
            <w:tcW w:w="14408" w:type="dxa"/>
            <w:gridSpan w:val="3"/>
            <w:shd w:val="clear" w:color="auto" w:fill="F7CAAC" w:themeFill="accent2" w:themeFillTint="66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B074A">
              <w:rPr>
                <w:rFonts w:asciiTheme="minorHAnsi" w:eastAsiaTheme="minorHAnsi" w:hAnsiTheme="minorHAnsi" w:cstheme="minorHAnsi"/>
                <w:b/>
                <w:lang w:eastAsia="en-US"/>
              </w:rPr>
              <w:t>Cognitifs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(qui servent à traiter les informations)</w:t>
            </w:r>
          </w:p>
        </w:tc>
      </w:tr>
      <w:tr w:rsidR="007570C4" w:rsidRPr="00563880" w:rsidTr="007570C4">
        <w:tc>
          <w:tcPr>
            <w:tcW w:w="4799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Mémoire de travail </w:t>
            </w:r>
          </w:p>
          <w:p w:rsidR="007570C4" w:rsidRDefault="007570C4" w:rsidP="0022041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1414D">
              <w:rPr>
                <w:rFonts w:asciiTheme="minorHAnsi" w:eastAsiaTheme="minorHAnsi" w:hAnsiTheme="minorHAnsi" w:cstheme="minorHAnsi"/>
                <w:lang w:eastAsia="en-US"/>
              </w:rPr>
              <w:t>Difficulté à retenir la consigne</w:t>
            </w:r>
          </w:p>
          <w:p w:rsidR="007570C4" w:rsidRPr="007570C4" w:rsidRDefault="007570C4" w:rsidP="007570C4">
            <w:pPr>
              <w:autoSpaceDE w:val="0"/>
              <w:autoSpaceDN w:val="0"/>
              <w:adjustRightInd w:val="0"/>
              <w:ind w:left="6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812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Alléger la mémoire de travail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Pictos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pour matérialiser la consigne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2 feuilles différentes : Rouge et vert </w:t>
            </w: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Attention</w:t>
            </w:r>
          </w:p>
        </w:tc>
        <w:tc>
          <w:tcPr>
            <w:tcW w:w="4812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Être remobilisé dans la tâche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Remobiliser (AESH) verbalement et physiquement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Poste de travail adapté, épuré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Casque anti-bruit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Compréhension orale</w:t>
            </w:r>
          </w:p>
        </w:tc>
        <w:tc>
          <w:tcPr>
            <w:tcW w:w="4812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Besoin qu’on leur propose un langage accessible, compréhensible</w:t>
            </w: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Phrases simples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Une consigne à la fois</w:t>
            </w: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Langage oral</w:t>
            </w:r>
          </w:p>
        </w:tc>
        <w:tc>
          <w:tcPr>
            <w:tcW w:w="4812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Systèmes de communication alternative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Exprimer ce qu’il pense en étant compris</w:t>
            </w: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Utilisation du pointage pour échanger </w:t>
            </w:r>
          </w:p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Reformulation par l’adulte</w:t>
            </w:r>
          </w:p>
        </w:tc>
      </w:tr>
      <w:tr w:rsidR="00A91777" w:rsidRPr="00563880" w:rsidTr="00220410">
        <w:tc>
          <w:tcPr>
            <w:tcW w:w="4799" w:type="dxa"/>
          </w:tcPr>
          <w:p w:rsidR="00A91777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Autonomie</w:t>
            </w:r>
          </w:p>
        </w:tc>
        <w:tc>
          <w:tcPr>
            <w:tcW w:w="4812" w:type="dxa"/>
          </w:tcPr>
          <w:p w:rsidR="00A91777" w:rsidRPr="00563880" w:rsidRDefault="00895136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Besoin de baliser les tâches de façon plus explicite</w:t>
            </w:r>
          </w:p>
        </w:tc>
        <w:tc>
          <w:tcPr>
            <w:tcW w:w="4797" w:type="dxa"/>
          </w:tcPr>
          <w:p w:rsidR="00A91777" w:rsidRPr="00563880" w:rsidRDefault="00895136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Etayage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>. Utilisation d’aides visuelles à la planification</w:t>
            </w: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812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797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570C4" w:rsidRPr="001B074A" w:rsidTr="007570C4">
        <w:tc>
          <w:tcPr>
            <w:tcW w:w="14408" w:type="dxa"/>
            <w:gridSpan w:val="3"/>
            <w:shd w:val="clear" w:color="auto" w:fill="F7CAAC" w:themeFill="accent2" w:themeFillTint="66"/>
          </w:tcPr>
          <w:p w:rsidR="007570C4" w:rsidRPr="001B074A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B074A">
              <w:rPr>
                <w:rFonts w:asciiTheme="minorHAnsi" w:eastAsiaTheme="minorHAnsi" w:hAnsiTheme="minorHAnsi" w:cstheme="minorHAnsi"/>
                <w:b/>
                <w:lang w:eastAsia="en-US"/>
              </w:rPr>
              <w:t>Disciplinaires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/didactiques</w:t>
            </w: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Lecture d’images (ne pas voir la globalité)</w:t>
            </w:r>
          </w:p>
        </w:tc>
        <w:tc>
          <w:tcPr>
            <w:tcW w:w="4812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Rendre explicite le contenu des images</w:t>
            </w: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Étayage 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Surcharge cognitive pour des quantités importantes </w:t>
            </w:r>
          </w:p>
        </w:tc>
        <w:tc>
          <w:tcPr>
            <w:tcW w:w="4812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Besoin d’un nombre restreint </w:t>
            </w:r>
            <w:r w:rsidR="00222741">
              <w:rPr>
                <w:rFonts w:asciiTheme="minorHAnsi" w:eastAsiaTheme="minorHAnsi" w:hAnsiTheme="minorHAnsi" w:cstheme="minorHAnsi"/>
                <w:lang w:eastAsia="en-US"/>
              </w:rPr>
              <w:t>de tâches</w:t>
            </w:r>
          </w:p>
        </w:tc>
        <w:tc>
          <w:tcPr>
            <w:tcW w:w="4797" w:type="dxa"/>
          </w:tcPr>
          <w:p w:rsidR="007570C4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Nombre </w:t>
            </w:r>
            <w:r w:rsidR="00222741">
              <w:rPr>
                <w:rFonts w:asciiTheme="minorHAnsi" w:eastAsiaTheme="minorHAnsi" w:hAnsiTheme="minorHAnsi" w:cstheme="minorHAnsi"/>
                <w:lang w:eastAsia="en-US"/>
              </w:rPr>
              <w:t>de taches restreint</w:t>
            </w:r>
          </w:p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Découpage</w:t>
            </w:r>
          </w:p>
        </w:tc>
        <w:tc>
          <w:tcPr>
            <w:tcW w:w="4812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Alléger la tâche</w:t>
            </w:r>
          </w:p>
        </w:tc>
        <w:tc>
          <w:tcPr>
            <w:tcW w:w="4797" w:type="dxa"/>
          </w:tcPr>
          <w:p w:rsidR="007570C4" w:rsidRPr="00563880" w:rsidRDefault="007570C4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Pré-découpage préalable</w:t>
            </w:r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Lecture : déchiffrage complexe</w:t>
            </w:r>
          </w:p>
        </w:tc>
        <w:tc>
          <w:tcPr>
            <w:tcW w:w="4812" w:type="dxa"/>
          </w:tcPr>
          <w:p w:rsidR="007570C4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Développer des stratégies permettant de réaliser la tâches</w:t>
            </w:r>
          </w:p>
        </w:tc>
        <w:tc>
          <w:tcPr>
            <w:tcW w:w="4797" w:type="dxa"/>
          </w:tcPr>
          <w:p w:rsidR="007570C4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Appui sur le 1</w:t>
            </w:r>
            <w:r w:rsidRPr="00A91777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er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son et la 1ere lettre du mot </w:t>
            </w:r>
          </w:p>
          <w:p w:rsidR="00A91777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Utilisation de gestes Borel 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Maisonny</w:t>
            </w:r>
            <w:proofErr w:type="spellEnd"/>
          </w:p>
        </w:tc>
      </w:tr>
      <w:tr w:rsidR="007570C4" w:rsidRPr="00563880" w:rsidTr="007570C4">
        <w:tc>
          <w:tcPr>
            <w:tcW w:w="4799" w:type="dxa"/>
          </w:tcPr>
          <w:p w:rsidR="007570C4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Lecture : décodage non acquis</w:t>
            </w:r>
          </w:p>
        </w:tc>
        <w:tc>
          <w:tcPr>
            <w:tcW w:w="4812" w:type="dxa"/>
          </w:tcPr>
          <w:p w:rsidR="007570C4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Permettre de reconnaître des mots sans passer par le décodage</w:t>
            </w:r>
          </w:p>
        </w:tc>
        <w:tc>
          <w:tcPr>
            <w:tcW w:w="4797" w:type="dxa"/>
          </w:tcPr>
          <w:p w:rsidR="007570C4" w:rsidRPr="00563880" w:rsidRDefault="00A91777" w:rsidP="00220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Utilisation d’un modèle : discrimination visuelle</w:t>
            </w:r>
          </w:p>
        </w:tc>
      </w:tr>
    </w:tbl>
    <w:p w:rsidR="007570C4" w:rsidRDefault="007570C4" w:rsidP="00553597">
      <w:pPr>
        <w:ind w:left="708"/>
        <w:rPr>
          <w:rFonts w:asciiTheme="minorHAnsi" w:hAnsiTheme="minorHAnsi" w:cstheme="minorHAnsi"/>
          <w:szCs w:val="28"/>
          <w:lang w:eastAsia="en-US"/>
        </w:rPr>
      </w:pPr>
    </w:p>
    <w:p w:rsidR="007570C4" w:rsidRDefault="007570C4" w:rsidP="00553597">
      <w:pPr>
        <w:ind w:left="708"/>
        <w:rPr>
          <w:rFonts w:asciiTheme="minorHAnsi" w:hAnsiTheme="minorHAnsi" w:cstheme="minorHAnsi"/>
          <w:szCs w:val="28"/>
          <w:lang w:eastAsia="en-US"/>
        </w:rPr>
      </w:pPr>
    </w:p>
    <w:p w:rsidR="007570C4" w:rsidRDefault="007570C4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b/>
          <w:szCs w:val="28"/>
          <w:lang w:eastAsia="en-US"/>
        </w:rPr>
      </w:pPr>
    </w:p>
    <w:p w:rsidR="00895136" w:rsidRDefault="00895136" w:rsidP="00553597">
      <w:pPr>
        <w:ind w:left="708"/>
        <w:rPr>
          <w:rFonts w:asciiTheme="minorHAnsi" w:hAnsiTheme="minorHAnsi" w:cstheme="minorHAnsi"/>
          <w:szCs w:val="28"/>
          <w:lang w:eastAsia="en-US"/>
        </w:rPr>
      </w:pPr>
    </w:p>
    <w:p w:rsidR="00C87DF8" w:rsidRPr="00553597" w:rsidRDefault="005C07E3" w:rsidP="00553597">
      <w:pPr>
        <w:ind w:left="708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553597">
        <w:rPr>
          <w:rFonts w:asciiTheme="minorHAnsi" w:hAnsiTheme="minorHAnsi" w:cstheme="minorHAnsi"/>
          <w:b/>
          <w:sz w:val="28"/>
          <w:szCs w:val="28"/>
          <w:lang w:eastAsia="en-US"/>
        </w:rPr>
        <w:lastRenderedPageBreak/>
        <w:t xml:space="preserve">Déroulement de la séance </w:t>
      </w:r>
    </w:p>
    <w:p w:rsidR="00C87DF8" w:rsidRPr="00A1667D" w:rsidRDefault="00C87DF8" w:rsidP="00A1667D">
      <w:pPr>
        <w:pStyle w:val="Paragraphedeliste"/>
        <w:rPr>
          <w:rFonts w:ascii="Comic Sans MS" w:hAnsi="Comic Sans MS"/>
          <w:lang w:eastAsia="en-US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521"/>
        <w:gridCol w:w="6237"/>
      </w:tblGrid>
      <w:tr w:rsidR="007570C4" w:rsidRPr="00B12957" w:rsidTr="007570C4">
        <w:tc>
          <w:tcPr>
            <w:tcW w:w="2126" w:type="dxa"/>
            <w:shd w:val="clear" w:color="auto" w:fill="E7E6E6" w:themeFill="background2"/>
          </w:tcPr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Phase</w:t>
            </w:r>
          </w:p>
        </w:tc>
        <w:tc>
          <w:tcPr>
            <w:tcW w:w="6521" w:type="dxa"/>
            <w:shd w:val="clear" w:color="auto" w:fill="E7E6E6" w:themeFill="background2"/>
          </w:tcPr>
          <w:p w:rsidR="007570C4" w:rsidRPr="00B12957" w:rsidRDefault="007570C4" w:rsidP="00C87DF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Rôle de l’enseignant, consignes</w:t>
            </w:r>
          </w:p>
        </w:tc>
        <w:tc>
          <w:tcPr>
            <w:tcW w:w="6237" w:type="dxa"/>
            <w:shd w:val="clear" w:color="auto" w:fill="E7E6E6" w:themeFill="background2"/>
          </w:tcPr>
          <w:p w:rsidR="007570C4" w:rsidRPr="00B12957" w:rsidRDefault="007570C4" w:rsidP="00C87DF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Activités de l’élève</w:t>
            </w:r>
          </w:p>
        </w:tc>
      </w:tr>
      <w:tr w:rsidR="007570C4" w:rsidRPr="00B12957" w:rsidTr="007570C4">
        <w:trPr>
          <w:trHeight w:val="488"/>
        </w:trPr>
        <w:tc>
          <w:tcPr>
            <w:tcW w:w="2126" w:type="dxa"/>
            <w:vMerge w:val="restart"/>
          </w:tcPr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1</w:t>
            </w:r>
          </w:p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ENROLEMENT</w:t>
            </w:r>
          </w:p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5 min</w:t>
            </w:r>
          </w:p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Collectif</w:t>
            </w:r>
          </w:p>
        </w:tc>
        <w:tc>
          <w:tcPr>
            <w:tcW w:w="6521" w:type="dxa"/>
            <w:vMerge w:val="restart"/>
          </w:tcPr>
          <w:p w:rsidR="007570C4" w:rsidRPr="00B12957" w:rsidRDefault="007570C4" w:rsidP="00B025FF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 xml:space="preserve">Rappel de ce qu’on a vu dans la séance de découverte avec le livre et la grenouille marionnette. </w:t>
            </w:r>
          </w:p>
          <w:p w:rsidR="007570C4" w:rsidRPr="00B12957" w:rsidRDefault="007570C4" w:rsidP="00B025FF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>Insister sur le fait que la grenouille mange des mouches mais qu’elle en a assez.</w:t>
            </w:r>
          </w:p>
        </w:tc>
        <w:tc>
          <w:tcPr>
            <w:tcW w:w="6237" w:type="dxa"/>
            <w:vMerge w:val="restart"/>
          </w:tcPr>
          <w:p w:rsidR="007570C4" w:rsidRPr="00B12957" w:rsidRDefault="007570C4" w:rsidP="00B025FF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Participation active (nomme, désigne ou raconte) à l’évocation de l’histoire de la grenouille à grande bouche.</w:t>
            </w:r>
          </w:p>
          <w:p w:rsidR="007570C4" w:rsidRPr="00B12957" w:rsidRDefault="007570C4" w:rsidP="00B025FF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Écoute.</w:t>
            </w:r>
          </w:p>
        </w:tc>
      </w:tr>
      <w:tr w:rsidR="007570C4" w:rsidRPr="00B12957" w:rsidTr="007570C4">
        <w:trPr>
          <w:trHeight w:val="486"/>
        </w:trPr>
        <w:tc>
          <w:tcPr>
            <w:tcW w:w="2126" w:type="dxa"/>
            <w:vMerge/>
          </w:tcPr>
          <w:p w:rsidR="007570C4" w:rsidRPr="00B12957" w:rsidRDefault="007570C4" w:rsidP="002515F0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B025FF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B025FF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4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880"/>
        </w:trPr>
        <w:tc>
          <w:tcPr>
            <w:tcW w:w="2126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2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DECOUVERTE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2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Coll.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 w:val="restart"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Découverte du ruban collant qui attrape les fourmis (le tamanoir plastifié est caché).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  <w:i/>
                <w:color w:val="7B7B7B" w:themeColor="accent3" w:themeShade="BF"/>
              </w:rPr>
              <w:t>« Qu’est-ce que c’est ? Qui c’est ? »</w:t>
            </w:r>
            <w:r w:rsidRPr="00B12957">
              <w:rPr>
                <w:rFonts w:asciiTheme="minorHAnsi" w:hAnsiTheme="minorHAnsi" w:cstheme="minorHAnsi"/>
              </w:rPr>
              <w:t xml:space="preserve"> Découverte de la deuxième page : « </w:t>
            </w:r>
            <w:r w:rsidRPr="00B12957">
              <w:rPr>
                <w:rFonts w:asciiTheme="minorHAnsi" w:hAnsiTheme="minorHAnsi" w:cstheme="minorHAnsi"/>
                <w:i/>
                <w:color w:val="7B7B7B" w:themeColor="accent3" w:themeShade="BF"/>
              </w:rPr>
              <w:t>c’est un tamanoir ! »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  <w:i/>
                <w:color w:val="7B7B7B" w:themeColor="accent3" w:themeShade="BF"/>
              </w:rPr>
            </w:pPr>
            <w:r w:rsidRPr="00B12957">
              <w:rPr>
                <w:rFonts w:asciiTheme="minorHAnsi" w:hAnsiTheme="minorHAnsi" w:cstheme="minorHAnsi"/>
              </w:rPr>
              <w:t>Vis</w:t>
            </w:r>
            <w:r>
              <w:rPr>
                <w:rFonts w:asciiTheme="minorHAnsi" w:hAnsiTheme="minorHAnsi" w:cstheme="minorHAnsi"/>
              </w:rPr>
              <w:t>ualisati</w:t>
            </w:r>
            <w:r w:rsidRPr="00B12957">
              <w:rPr>
                <w:rFonts w:asciiTheme="minorHAnsi" w:hAnsiTheme="minorHAnsi" w:cstheme="minorHAnsi"/>
              </w:rPr>
              <w:t xml:space="preserve">on des photos de vrais tamanoirs. Points communs ? 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 w:val="restart"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>Attention conjointe.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>Émission d’hypothèses.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Identification de points communs entre les images</w:t>
            </w:r>
          </w:p>
        </w:tc>
      </w:tr>
      <w:tr w:rsidR="007570C4" w:rsidRPr="00B12957" w:rsidTr="007570C4">
        <w:trPr>
          <w:trHeight w:val="880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0C4" w:rsidRPr="00B12957" w:rsidTr="007570C4">
        <w:trPr>
          <w:trHeight w:val="880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0C4" w:rsidRPr="00B12957" w:rsidTr="007570C4">
        <w:trPr>
          <w:trHeight w:val="588"/>
        </w:trPr>
        <w:tc>
          <w:tcPr>
            <w:tcW w:w="2126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3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PRESENTATION 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3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Coll.</w:t>
            </w:r>
          </w:p>
        </w:tc>
        <w:tc>
          <w:tcPr>
            <w:tcW w:w="6521" w:type="dxa"/>
            <w:vMerge w:val="restart"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 xml:space="preserve">Explication du premier exercice : </w:t>
            </w:r>
            <w:r w:rsidRPr="00B12957">
              <w:rPr>
                <w:rFonts w:asciiTheme="minorHAnsi" w:hAnsiTheme="minorHAnsi" w:cstheme="minorHAnsi"/>
                <w:color w:val="7B7B7B" w:themeColor="accent3" w:themeShade="BF"/>
              </w:rPr>
              <w:t>« Il faut entourer tous les tamanoirs. »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sym w:font="Symbol" w:char="F0AE"/>
            </w:r>
            <w:r w:rsidRPr="00B12957">
              <w:rPr>
                <w:rFonts w:asciiTheme="minorHAnsi" w:hAnsiTheme="minorHAnsi" w:cstheme="minorHAnsi"/>
              </w:rPr>
              <w:t xml:space="preserve"> Je fais l’exercice avec eux en verbalisant la méthodologie.</w:t>
            </w:r>
          </w:p>
        </w:tc>
        <w:tc>
          <w:tcPr>
            <w:tcW w:w="6237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>Attention conjointe, participation active par le langage ou la désignation</w:t>
            </w:r>
          </w:p>
        </w:tc>
      </w:tr>
      <w:tr w:rsidR="007570C4" w:rsidRPr="00B12957" w:rsidTr="007570C4">
        <w:trPr>
          <w:trHeight w:val="5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0C4" w:rsidRPr="00B12957" w:rsidTr="007570C4">
        <w:trPr>
          <w:trHeight w:val="5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0C4" w:rsidRPr="00B12957" w:rsidTr="007570C4">
        <w:trPr>
          <w:trHeight w:val="1580"/>
        </w:trPr>
        <w:tc>
          <w:tcPr>
            <w:tcW w:w="2126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4</w:t>
            </w:r>
          </w:p>
          <w:p w:rsid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MISE EN ACTIVITE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COLLECTIVE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10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Coll.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 w:val="restart"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lastRenderedPageBreak/>
              <w:t>Les marionnettes jouent la rencontre.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Faire le parallèle : langue du tamanoir marionnette / langue page 1 / langue du tamanoir = ruban collant.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Fourmis par terre / sur la langue / sur l’image / sur la photo.</w:t>
            </w:r>
          </w:p>
          <w:p w:rsidR="007570C4" w:rsidRPr="00023157" w:rsidRDefault="007570C4" w:rsidP="000E0A0C">
            <w:pPr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023157">
              <w:rPr>
                <w:rFonts w:asciiTheme="minorHAnsi" w:hAnsiTheme="minorHAnsi" w:cstheme="minorHAnsi"/>
                <w:color w:val="7B7B7B" w:themeColor="accent3" w:themeShade="BF"/>
              </w:rPr>
              <w:t>Que fait la grenouille ?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lastRenderedPageBreak/>
              <w:sym w:font="Symbol" w:char="F0AE"/>
            </w:r>
            <w:r w:rsidRPr="00B12957">
              <w:rPr>
                <w:rFonts w:asciiTheme="minorHAnsi" w:hAnsiTheme="minorHAnsi" w:cstheme="minorHAnsi"/>
              </w:rPr>
              <w:t xml:space="preserve"> Elle voit la langue = ruban collant.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sym w:font="Symbol" w:char="F0AE"/>
            </w:r>
            <w:r w:rsidRPr="00B12957">
              <w:rPr>
                <w:rFonts w:asciiTheme="minorHAnsi" w:hAnsiTheme="minorHAnsi" w:cstheme="minorHAnsi"/>
              </w:rPr>
              <w:t xml:space="preserve"> Elle regarde ce que c’est qui est dessus : les fourmis.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sym w:font="Symbol" w:char="F0AE"/>
            </w:r>
            <w:r w:rsidRPr="00B12957">
              <w:rPr>
                <w:rFonts w:asciiTheme="minorHAnsi" w:hAnsiTheme="minorHAnsi" w:cstheme="minorHAnsi"/>
              </w:rPr>
              <w:t xml:space="preserve"> Elle parle avec le tamanoir.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sym w:font="Symbol" w:char="F0AE"/>
            </w:r>
            <w:r w:rsidRPr="00B12957">
              <w:rPr>
                <w:rFonts w:asciiTheme="minorHAnsi" w:hAnsiTheme="minorHAnsi" w:cstheme="minorHAnsi"/>
              </w:rPr>
              <w:t xml:space="preserve"> Elle goûte les fourmis : elle n’aime pas.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Faire manipuler les marionnettes par les élèves</w:t>
            </w:r>
          </w:p>
        </w:tc>
        <w:tc>
          <w:tcPr>
            <w:tcW w:w="6237" w:type="dxa"/>
            <w:vMerge w:val="restart"/>
          </w:tcPr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lastRenderedPageBreak/>
              <w:t>Attention conjointe, participation active par le langage ou la désignation</w:t>
            </w: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Pr="00B12957" w:rsidRDefault="00801E87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7570C4">
              <w:rPr>
                <w:rFonts w:asciiTheme="minorHAnsi" w:hAnsiTheme="minorHAnsi" w:cstheme="minorHAnsi"/>
              </w:rPr>
              <w:t xml:space="preserve"> et É : marionnettes</w:t>
            </w:r>
          </w:p>
        </w:tc>
      </w:tr>
      <w:tr w:rsidR="007570C4" w:rsidRPr="00B12957" w:rsidTr="007570C4">
        <w:trPr>
          <w:trHeight w:val="1580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0C4" w:rsidRPr="00B12957" w:rsidTr="007570C4">
        <w:trPr>
          <w:trHeight w:val="1580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0C4" w:rsidRPr="00B12957" w:rsidTr="007570C4">
        <w:trPr>
          <w:trHeight w:val="688"/>
        </w:trPr>
        <w:tc>
          <w:tcPr>
            <w:tcW w:w="2126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957">
              <w:rPr>
                <w:rFonts w:asciiTheme="minorHAnsi" w:hAnsiTheme="minorHAnsi" w:cstheme="minorHAnsi"/>
                <w:b/>
              </w:rPr>
              <w:t>5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MISE EN ACTIVITE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3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 xml:space="preserve">Coll. 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On fait l’affichage du tamanoir.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Image, collage du mot Tamanoir (sons TA-MA-)</w:t>
            </w:r>
          </w:p>
        </w:tc>
        <w:tc>
          <w:tcPr>
            <w:tcW w:w="6237" w:type="dxa"/>
            <w:vMerge w:val="restart"/>
          </w:tcPr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Écoute active.</w:t>
            </w: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="00801E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et </w:t>
            </w:r>
            <w:r w:rsidR="00801E87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: identification des sons.</w:t>
            </w:r>
          </w:p>
        </w:tc>
      </w:tr>
      <w:tr w:rsidR="007570C4" w:rsidRPr="00B12957" w:rsidTr="007570C4">
        <w:trPr>
          <w:trHeight w:val="6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6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1468"/>
        </w:trPr>
        <w:tc>
          <w:tcPr>
            <w:tcW w:w="2126" w:type="dxa"/>
            <w:vMerge w:val="restart"/>
          </w:tcPr>
          <w:p w:rsid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0E0A0C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E0A0C">
              <w:rPr>
                <w:rFonts w:asciiTheme="minorHAnsi" w:hAnsiTheme="minorHAnsi" w:cstheme="minorHAnsi"/>
                <w:b/>
              </w:rPr>
              <w:t>6</w:t>
            </w:r>
          </w:p>
          <w:p w:rsid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70C4">
              <w:rPr>
                <w:rFonts w:asciiTheme="minorHAnsi" w:hAnsiTheme="minorHAnsi" w:cstheme="minorHAnsi"/>
                <w:b/>
              </w:rPr>
              <w:t>MISE EN ACTIVITE</w:t>
            </w:r>
          </w:p>
          <w:p w:rsidR="007570C4" w:rsidRP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INDIVIDUELLE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10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12957">
              <w:rPr>
                <w:rFonts w:asciiTheme="minorHAnsi" w:hAnsiTheme="minorHAnsi" w:cstheme="minorHAnsi"/>
              </w:rPr>
              <w:t>Indiv</w:t>
            </w:r>
            <w:proofErr w:type="spellEnd"/>
            <w:r w:rsidRPr="00B129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vMerge w:val="restart"/>
          </w:tcPr>
          <w:p w:rsidR="007570C4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Présenter les fiches de travail :</w:t>
            </w:r>
          </w:p>
          <w:p w:rsidR="007570C4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7570C4" w:rsidRPr="00023157" w:rsidRDefault="007570C4" w:rsidP="000E0A0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023157">
              <w:rPr>
                <w:rFonts w:asciiTheme="minorHAnsi" w:hAnsiTheme="minorHAnsi" w:cstheme="minorHAnsi"/>
                <w:lang w:eastAsia="en-US"/>
              </w:rPr>
              <w:t>Fiche de travail « entoure les tamanoirs »</w:t>
            </w:r>
          </w:p>
          <w:p w:rsidR="007570C4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7570C4" w:rsidRPr="00023157" w:rsidRDefault="007570C4" w:rsidP="000E0A0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023157">
              <w:rPr>
                <w:rFonts w:asciiTheme="minorHAnsi" w:hAnsiTheme="minorHAnsi" w:cstheme="minorHAnsi"/>
                <w:lang w:eastAsia="en-US"/>
              </w:rPr>
              <w:t xml:space="preserve">Fiches de travail </w:t>
            </w:r>
            <w:r>
              <w:rPr>
                <w:rFonts w:asciiTheme="minorHAnsi" w:hAnsiTheme="minorHAnsi" w:cstheme="minorHAnsi"/>
                <w:lang w:eastAsia="en-US"/>
              </w:rPr>
              <w:t>« </w:t>
            </w:r>
            <w:r w:rsidRPr="00023157">
              <w:rPr>
                <w:rFonts w:asciiTheme="minorHAnsi" w:hAnsiTheme="minorHAnsi" w:cstheme="minorHAnsi"/>
                <w:lang w:eastAsia="en-US"/>
              </w:rPr>
              <w:t>lecture</w:t>
            </w:r>
            <w:r>
              <w:rPr>
                <w:rFonts w:asciiTheme="minorHAnsi" w:hAnsiTheme="minorHAnsi" w:cstheme="minorHAnsi"/>
                <w:lang w:eastAsia="en-US"/>
              </w:rPr>
              <w:t> »</w:t>
            </w:r>
            <w:r w:rsidRPr="00023157">
              <w:rPr>
                <w:rFonts w:asciiTheme="minorHAnsi" w:hAnsiTheme="minorHAnsi" w:cstheme="minorHAnsi"/>
                <w:lang w:eastAsia="en-US"/>
              </w:rPr>
              <w:t xml:space="preserve"> : </w:t>
            </w: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Envoyer Am avec </w:t>
            </w:r>
            <w:r w:rsidR="00801E87">
              <w:rPr>
                <w:rFonts w:asciiTheme="minorHAnsi" w:hAnsiTheme="minorHAnsi" w:cstheme="minorHAnsi"/>
              </w:rPr>
              <w:t>AVS C</w:t>
            </w:r>
            <w:r>
              <w:rPr>
                <w:rFonts w:asciiTheme="minorHAnsi" w:hAnsiTheme="minorHAnsi" w:cstheme="minorHAnsi"/>
              </w:rPr>
              <w:t xml:space="preserve"> à son bureau, Al avec </w:t>
            </w:r>
            <w:r w:rsidR="00801E87">
              <w:rPr>
                <w:rFonts w:asciiTheme="minorHAnsi" w:hAnsiTheme="minorHAnsi" w:cstheme="minorHAnsi"/>
              </w:rPr>
              <w:t>AESH N</w:t>
            </w:r>
            <w:r>
              <w:rPr>
                <w:rFonts w:asciiTheme="minorHAnsi" w:hAnsiTheme="minorHAnsi" w:cstheme="minorHAnsi"/>
              </w:rPr>
              <w:t xml:space="preserve"> à son bureau, et </w:t>
            </w:r>
            <w:r w:rsidR="00801E8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avec </w:t>
            </w:r>
            <w:r w:rsidR="00801E87">
              <w:rPr>
                <w:rFonts w:asciiTheme="minorHAnsi" w:hAnsiTheme="minorHAnsi" w:cstheme="minorHAnsi"/>
              </w:rPr>
              <w:t>AESH V</w:t>
            </w:r>
            <w:r>
              <w:rPr>
                <w:rFonts w:asciiTheme="minorHAnsi" w:hAnsiTheme="minorHAnsi" w:cstheme="minorHAnsi"/>
              </w:rPr>
              <w:t xml:space="preserve"> à son bureau.</w:t>
            </w: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 w:val="restart"/>
          </w:tcPr>
          <w:p w:rsidR="007570C4" w:rsidRPr="00023157" w:rsidRDefault="007570C4" w:rsidP="000E0A0C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023157">
              <w:rPr>
                <w:rFonts w:asciiTheme="minorHAnsi" w:hAnsiTheme="minorHAnsi" w:cstheme="minorHAnsi"/>
                <w:b/>
                <w:i/>
                <w:lang w:eastAsia="en-US"/>
              </w:rPr>
              <w:t>Al, A</w:t>
            </w:r>
            <w:r w:rsidR="00801E87">
              <w:rPr>
                <w:rFonts w:asciiTheme="minorHAnsi" w:hAnsiTheme="minorHAnsi" w:cstheme="minorHAnsi"/>
                <w:b/>
                <w:i/>
                <w:lang w:eastAsia="en-US"/>
              </w:rPr>
              <w:t>m</w:t>
            </w:r>
            <w:r w:rsidRPr="00023157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: </w:t>
            </w:r>
          </w:p>
          <w:p w:rsidR="007570C4" w:rsidRPr="00023157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- c</w:t>
            </w:r>
            <w:r w:rsidRPr="00023157">
              <w:rPr>
                <w:rFonts w:asciiTheme="minorHAnsi" w:hAnsiTheme="minorHAnsi" w:cstheme="minorHAnsi"/>
                <w:lang w:eastAsia="en-US"/>
              </w:rPr>
              <w:t xml:space="preserve">oller les mots en capitale à côté de l’image correspondante = le tamanoir, ruban collant, des fourmis </w:t>
            </w:r>
          </w:p>
          <w:p w:rsidR="007570C4" w:rsidRPr="00B12957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>+ reconstituer la phrase avec dessins/</w:t>
            </w:r>
            <w:proofErr w:type="spellStart"/>
            <w:r w:rsidRPr="00B12957">
              <w:rPr>
                <w:rFonts w:asciiTheme="minorHAnsi" w:hAnsiTheme="minorHAnsi" w:cstheme="minorHAnsi"/>
                <w:lang w:eastAsia="en-US"/>
              </w:rPr>
              <w:t>pictos</w:t>
            </w:r>
            <w:proofErr w:type="spellEnd"/>
            <w:r w:rsidRPr="00B12957">
              <w:rPr>
                <w:rFonts w:asciiTheme="minorHAnsi" w:hAnsiTheme="minorHAnsi" w:cstheme="minorHAnsi"/>
                <w:lang w:eastAsia="en-US"/>
              </w:rPr>
              <w:t xml:space="preserve"> « Le tamanoir mange des fourmis ».</w:t>
            </w:r>
          </w:p>
          <w:p w:rsidR="007570C4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023157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É, </w:t>
            </w:r>
            <w:r w:rsidR="00801E87">
              <w:rPr>
                <w:rFonts w:asciiTheme="minorHAnsi" w:hAnsiTheme="minorHAnsi" w:cstheme="minorHAnsi"/>
                <w:b/>
                <w:i/>
                <w:lang w:eastAsia="en-US"/>
              </w:rPr>
              <w:t>R</w:t>
            </w:r>
            <w:r w:rsidRPr="00B12957">
              <w:rPr>
                <w:rFonts w:asciiTheme="minorHAnsi" w:hAnsiTheme="minorHAnsi" w:cstheme="minorHAnsi"/>
                <w:lang w:eastAsia="en-US"/>
              </w:rPr>
              <w:t xml:space="preserve"> : 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- c</w:t>
            </w:r>
            <w:r w:rsidRPr="00B12957">
              <w:rPr>
                <w:rFonts w:asciiTheme="minorHAnsi" w:hAnsiTheme="minorHAnsi" w:cstheme="minorHAnsi"/>
                <w:lang w:eastAsia="en-US"/>
              </w:rPr>
              <w:t xml:space="preserve">oller les mots dans les trois écritures à côté de l’image correspondante </w:t>
            </w:r>
            <w:r>
              <w:rPr>
                <w:rFonts w:asciiTheme="minorHAnsi" w:hAnsiTheme="minorHAnsi" w:cstheme="minorHAnsi"/>
                <w:lang w:eastAsia="en-US"/>
              </w:rPr>
              <w:br/>
            </w:r>
            <w:r w:rsidRPr="00B12957">
              <w:rPr>
                <w:rFonts w:asciiTheme="minorHAnsi" w:hAnsiTheme="minorHAnsi" w:cstheme="minorHAnsi"/>
                <w:lang w:eastAsia="en-US"/>
              </w:rPr>
              <w:t>+ reconstituer les phrases « Je suis le tamanoir. Je mange des fourmis. </w:t>
            </w:r>
          </w:p>
        </w:tc>
      </w:tr>
      <w:tr w:rsidR="007570C4" w:rsidRPr="00B12957" w:rsidTr="007570C4">
        <w:trPr>
          <w:trHeight w:val="1466"/>
        </w:trPr>
        <w:tc>
          <w:tcPr>
            <w:tcW w:w="2126" w:type="dxa"/>
            <w:vMerge/>
          </w:tcPr>
          <w:p w:rsid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7570C4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023157" w:rsidRDefault="007570C4" w:rsidP="000E0A0C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</w:tc>
      </w:tr>
      <w:tr w:rsidR="007570C4" w:rsidRPr="00B12957" w:rsidTr="007570C4">
        <w:trPr>
          <w:trHeight w:val="1466"/>
        </w:trPr>
        <w:tc>
          <w:tcPr>
            <w:tcW w:w="2126" w:type="dxa"/>
            <w:vMerge/>
          </w:tcPr>
          <w:p w:rsid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7570C4" w:rsidRDefault="007570C4" w:rsidP="000E0A0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023157" w:rsidRDefault="007570C4" w:rsidP="000E0A0C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</w:tc>
      </w:tr>
      <w:tr w:rsidR="007570C4" w:rsidRPr="00B12957" w:rsidTr="007570C4">
        <w:trPr>
          <w:trHeight w:val="588"/>
        </w:trPr>
        <w:tc>
          <w:tcPr>
            <w:tcW w:w="2126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133C7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33C74">
              <w:rPr>
                <w:rFonts w:asciiTheme="minorHAnsi" w:hAnsiTheme="minorHAnsi" w:cstheme="minorHAnsi"/>
                <w:b/>
              </w:rPr>
              <w:t>7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7570C4">
              <w:rPr>
                <w:rFonts w:asciiTheme="minorHAnsi" w:hAnsiTheme="minorHAnsi" w:cstheme="minorHAnsi"/>
                <w:b/>
              </w:rPr>
              <w:t>ACTIVITE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10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 xml:space="preserve">Coll. Et </w:t>
            </w:r>
            <w:proofErr w:type="spellStart"/>
            <w:r w:rsidRPr="00B12957">
              <w:rPr>
                <w:rFonts w:asciiTheme="minorHAnsi" w:hAnsiTheme="minorHAnsi" w:cstheme="minorHAnsi"/>
              </w:rPr>
              <w:t>Indiv</w:t>
            </w:r>
            <w:proofErr w:type="spellEnd"/>
            <w:r w:rsidRPr="00B129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 xml:space="preserve">Présentation du travail (et modèle de ce qui est attendu) : peinture du tamanoir et modelage des fourmis en pâte à </w:t>
            </w:r>
            <w:r>
              <w:rPr>
                <w:rFonts w:asciiTheme="minorHAnsi" w:hAnsiTheme="minorHAnsi" w:cstheme="minorHAnsi"/>
                <w:lang w:eastAsia="en-US"/>
              </w:rPr>
              <w:t>modeler ou pâte à sel</w:t>
            </w:r>
            <w:r w:rsidRPr="00B12957">
              <w:rPr>
                <w:rFonts w:asciiTheme="minorHAnsi" w:hAnsiTheme="minorHAnsi" w:cstheme="minorHAnsi"/>
                <w:lang w:eastAsia="en-US"/>
              </w:rPr>
              <w:t> ; puis réalisation.</w:t>
            </w:r>
          </w:p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5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5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588"/>
        </w:trPr>
        <w:tc>
          <w:tcPr>
            <w:tcW w:w="2126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A160AF" w:rsidRDefault="00A160AF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r w:rsidRPr="00A160AF">
              <w:rPr>
                <w:rFonts w:asciiTheme="minorHAnsi" w:hAnsiTheme="minorHAnsi" w:cstheme="minorHAnsi"/>
                <w:b/>
                <w:bCs/>
              </w:rPr>
              <w:t>8</w:t>
            </w:r>
          </w:p>
          <w:bookmarkEnd w:id="0"/>
          <w:p w:rsidR="007570C4" w:rsidRPr="007570C4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70C4">
              <w:rPr>
                <w:rFonts w:asciiTheme="minorHAnsi" w:hAnsiTheme="minorHAnsi" w:cstheme="minorHAnsi"/>
                <w:b/>
              </w:rPr>
              <w:t>RETOUR - FORMALISATION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2 min</w:t>
            </w: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</w:rPr>
              <w:t>Coll.</w:t>
            </w:r>
          </w:p>
        </w:tc>
        <w:tc>
          <w:tcPr>
            <w:tcW w:w="6521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B12957">
              <w:rPr>
                <w:rFonts w:asciiTheme="minorHAnsi" w:hAnsiTheme="minorHAnsi" w:cstheme="minorHAnsi"/>
                <w:lang w:eastAsia="en-US"/>
              </w:rPr>
              <w:t>Retour sur ce qu’on a appris : « Quel animal la grenouille a rencontré ? Que mange le tamanoir ? Est-ce que la grenouille a envie de manger les fourmis ? »</w:t>
            </w:r>
          </w:p>
        </w:tc>
        <w:tc>
          <w:tcPr>
            <w:tcW w:w="6237" w:type="dxa"/>
            <w:vMerge w:val="restart"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5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  <w:tr w:rsidR="007570C4" w:rsidRPr="00B12957" w:rsidTr="007570C4">
        <w:trPr>
          <w:trHeight w:val="586"/>
        </w:trPr>
        <w:tc>
          <w:tcPr>
            <w:tcW w:w="2126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  <w:vMerge/>
          </w:tcPr>
          <w:p w:rsidR="007570C4" w:rsidRPr="00B12957" w:rsidRDefault="007570C4" w:rsidP="000E0A0C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A2606" w:rsidRDefault="00BA2606" w:rsidP="00B025FF">
      <w:pPr>
        <w:pStyle w:val="Paragraphedeliste"/>
      </w:pPr>
    </w:p>
    <w:sectPr w:rsidR="00BA2606" w:rsidSect="001C3DAD">
      <w:pgSz w:w="16837" w:h="11906" w:orient="landscape" w:code="9"/>
      <w:pgMar w:top="718" w:right="841" w:bottom="1418" w:left="8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3E15"/>
    <w:multiLevelType w:val="hybridMultilevel"/>
    <w:tmpl w:val="FF9214A8"/>
    <w:lvl w:ilvl="0" w:tplc="AE36F4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93E"/>
    <w:multiLevelType w:val="hybridMultilevel"/>
    <w:tmpl w:val="43AEE4D2"/>
    <w:lvl w:ilvl="0" w:tplc="EBD2543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AD"/>
    <w:rsid w:val="00023157"/>
    <w:rsid w:val="00042001"/>
    <w:rsid w:val="00057759"/>
    <w:rsid w:val="000E0A0C"/>
    <w:rsid w:val="000F7A74"/>
    <w:rsid w:val="00127A64"/>
    <w:rsid w:val="00133C74"/>
    <w:rsid w:val="0018247A"/>
    <w:rsid w:val="001C3DAD"/>
    <w:rsid w:val="001E2961"/>
    <w:rsid w:val="00222741"/>
    <w:rsid w:val="002515F0"/>
    <w:rsid w:val="00292C02"/>
    <w:rsid w:val="002D41D9"/>
    <w:rsid w:val="003632C9"/>
    <w:rsid w:val="00463BA8"/>
    <w:rsid w:val="00480DDE"/>
    <w:rsid w:val="00481DF0"/>
    <w:rsid w:val="004E0992"/>
    <w:rsid w:val="00553597"/>
    <w:rsid w:val="005C07E3"/>
    <w:rsid w:val="00671B0D"/>
    <w:rsid w:val="006D2548"/>
    <w:rsid w:val="006E5C3C"/>
    <w:rsid w:val="0074563F"/>
    <w:rsid w:val="007570C4"/>
    <w:rsid w:val="007E521B"/>
    <w:rsid w:val="00801E87"/>
    <w:rsid w:val="00893621"/>
    <w:rsid w:val="00895136"/>
    <w:rsid w:val="008D6AD0"/>
    <w:rsid w:val="008E3DCD"/>
    <w:rsid w:val="009A4470"/>
    <w:rsid w:val="009A50AC"/>
    <w:rsid w:val="009B4E96"/>
    <w:rsid w:val="00A004CF"/>
    <w:rsid w:val="00A160AF"/>
    <w:rsid w:val="00A1667D"/>
    <w:rsid w:val="00A91777"/>
    <w:rsid w:val="00AA4876"/>
    <w:rsid w:val="00B025FF"/>
    <w:rsid w:val="00B12173"/>
    <w:rsid w:val="00B12957"/>
    <w:rsid w:val="00B861DF"/>
    <w:rsid w:val="00BA2606"/>
    <w:rsid w:val="00C176D2"/>
    <w:rsid w:val="00C87DF8"/>
    <w:rsid w:val="00C97F49"/>
    <w:rsid w:val="00D9561A"/>
    <w:rsid w:val="00D974D5"/>
    <w:rsid w:val="00DC485B"/>
    <w:rsid w:val="00DE07B1"/>
    <w:rsid w:val="00DF0E05"/>
    <w:rsid w:val="00E6676E"/>
    <w:rsid w:val="00E935A8"/>
    <w:rsid w:val="00EC604F"/>
    <w:rsid w:val="00F14BCC"/>
    <w:rsid w:val="00F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AB1C"/>
  <w14:defaultImageDpi w14:val="32767"/>
  <w15:chartTrackingRefBased/>
  <w15:docId w15:val="{699D69E8-4126-FB41-83D0-D08D100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DA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DA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C3DAD"/>
    <w:rPr>
      <w:i/>
      <w:iCs/>
    </w:rPr>
  </w:style>
  <w:style w:type="paragraph" w:styleId="Titre">
    <w:name w:val="Title"/>
    <w:basedOn w:val="Normal"/>
    <w:link w:val="TitreCar"/>
    <w:qFormat/>
    <w:rsid w:val="009B4E96"/>
    <w:pPr>
      <w:jc w:val="center"/>
    </w:pPr>
    <w:rPr>
      <w:b/>
      <w:sz w:val="28"/>
      <w:szCs w:val="20"/>
      <w:u w:val="single"/>
    </w:rPr>
  </w:style>
  <w:style w:type="character" w:customStyle="1" w:styleId="TitreCar">
    <w:name w:val="Titre Car"/>
    <w:basedOn w:val="Policepardfaut"/>
    <w:link w:val="Titre"/>
    <w:rsid w:val="009B4E96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Damery</dc:creator>
  <cp:keywords/>
  <dc:description/>
  <cp:lastModifiedBy>Karoline Damery</cp:lastModifiedBy>
  <cp:revision>4</cp:revision>
  <dcterms:created xsi:type="dcterms:W3CDTF">2019-06-23T20:29:00Z</dcterms:created>
  <dcterms:modified xsi:type="dcterms:W3CDTF">2019-06-23T20:48:00Z</dcterms:modified>
</cp:coreProperties>
</file>